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2DD7" w14:textId="77777777" w:rsidR="00745D39" w:rsidRPr="00960D39" w:rsidRDefault="00745D39" w:rsidP="00745D39">
      <w:pPr>
        <w:jc w:val="center"/>
        <w:rPr>
          <w:sz w:val="32"/>
          <w:szCs w:val="36"/>
        </w:rPr>
      </w:pPr>
      <w:r w:rsidRPr="00960D39">
        <w:rPr>
          <w:sz w:val="32"/>
          <w:szCs w:val="36"/>
        </w:rPr>
        <w:t>PRONTUARIO</w:t>
      </w:r>
      <w:r w:rsidR="00662442">
        <w:rPr>
          <w:sz w:val="32"/>
          <w:szCs w:val="36"/>
        </w:rPr>
        <w:t xml:space="preserve"> de Matemática</w:t>
      </w:r>
      <w:r w:rsidR="00960D39">
        <w:rPr>
          <w:sz w:val="32"/>
          <w:szCs w:val="36"/>
        </w:rPr>
        <w:t xml:space="preserve"> grado 6 (2016 – 2017)</w:t>
      </w:r>
    </w:p>
    <w:tbl>
      <w:tblPr>
        <w:tblW w:w="10008" w:type="dxa"/>
        <w:tblBorders>
          <w:top w:val="single" w:sz="8" w:space="0" w:color="17365D"/>
          <w:left w:val="single" w:sz="8" w:space="0" w:color="17365D"/>
          <w:bottom w:val="single" w:sz="8" w:space="0" w:color="17365D"/>
          <w:right w:val="single" w:sz="8" w:space="0" w:color="17365D"/>
          <w:insideH w:val="single" w:sz="8" w:space="0" w:color="17365D"/>
        </w:tblBorders>
        <w:tblLook w:val="04A0" w:firstRow="1" w:lastRow="0" w:firstColumn="1" w:lastColumn="0" w:noHBand="0" w:noVBand="1"/>
      </w:tblPr>
      <w:tblGrid>
        <w:gridCol w:w="1916"/>
        <w:gridCol w:w="1914"/>
        <w:gridCol w:w="1914"/>
        <w:gridCol w:w="480"/>
        <w:gridCol w:w="1435"/>
        <w:gridCol w:w="967"/>
        <w:gridCol w:w="1382"/>
      </w:tblGrid>
      <w:tr w:rsidR="005A6EFD" w:rsidRPr="008A376E" w14:paraId="6E78C14C" w14:textId="77777777" w:rsidTr="00C40D24">
        <w:tc>
          <w:tcPr>
            <w:tcW w:w="1916" w:type="dxa"/>
            <w:shd w:val="clear" w:color="auto" w:fill="EAF1DD"/>
            <w:vAlign w:val="center"/>
          </w:tcPr>
          <w:p w14:paraId="75D35450" w14:textId="77777777" w:rsidR="00745D39" w:rsidRPr="009E34B9" w:rsidRDefault="00745D39" w:rsidP="009E34B9">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CURSO</w:t>
            </w:r>
          </w:p>
        </w:tc>
        <w:tc>
          <w:tcPr>
            <w:tcW w:w="1914" w:type="dxa"/>
            <w:shd w:val="clear" w:color="auto" w:fill="EAF1DD"/>
            <w:vAlign w:val="center"/>
          </w:tcPr>
          <w:p w14:paraId="47567EA4" w14:textId="77777777" w:rsidR="00745D39" w:rsidRPr="009E34B9" w:rsidRDefault="00745D39" w:rsidP="009E34B9">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CÓDIGO</w:t>
            </w:r>
          </w:p>
        </w:tc>
        <w:tc>
          <w:tcPr>
            <w:tcW w:w="1914" w:type="dxa"/>
            <w:shd w:val="clear" w:color="auto" w:fill="EAF1DD"/>
            <w:vAlign w:val="center"/>
          </w:tcPr>
          <w:p w14:paraId="5C4543E6" w14:textId="77777777" w:rsidR="00745D39" w:rsidRPr="009E34B9" w:rsidRDefault="00745D39" w:rsidP="009E34B9">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CRÉDITOS</w:t>
            </w:r>
          </w:p>
        </w:tc>
        <w:tc>
          <w:tcPr>
            <w:tcW w:w="1915" w:type="dxa"/>
            <w:gridSpan w:val="2"/>
            <w:shd w:val="clear" w:color="auto" w:fill="EAF1DD"/>
            <w:vAlign w:val="center"/>
          </w:tcPr>
          <w:p w14:paraId="684AC517" w14:textId="77777777" w:rsidR="00745D39" w:rsidRPr="009E34B9" w:rsidRDefault="00745D39" w:rsidP="009E34B9">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PRE-REQUISITOS</w:t>
            </w:r>
          </w:p>
        </w:tc>
        <w:tc>
          <w:tcPr>
            <w:tcW w:w="2349" w:type="dxa"/>
            <w:gridSpan w:val="2"/>
            <w:shd w:val="clear" w:color="auto" w:fill="EAF1DD"/>
            <w:vAlign w:val="center"/>
          </w:tcPr>
          <w:p w14:paraId="1777EAD6" w14:textId="77777777" w:rsidR="00745D39" w:rsidRPr="009E34B9" w:rsidRDefault="00745D39" w:rsidP="009E34B9">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GRADO</w:t>
            </w:r>
          </w:p>
        </w:tc>
      </w:tr>
      <w:tr w:rsidR="005A6EFD" w:rsidRPr="008A376E" w14:paraId="1F5A5BAA" w14:textId="77777777" w:rsidTr="00B20CB1">
        <w:tc>
          <w:tcPr>
            <w:tcW w:w="1916" w:type="dxa"/>
            <w:tcBorders>
              <w:bottom w:val="single" w:sz="8" w:space="0" w:color="17365D"/>
            </w:tcBorders>
            <w:shd w:val="clear" w:color="auto" w:fill="auto"/>
          </w:tcPr>
          <w:p w14:paraId="299C6B3C" w14:textId="77777777" w:rsidR="00745D39" w:rsidRPr="009E34B9" w:rsidRDefault="003171F8" w:rsidP="008A376E">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Matemáticas 6</w:t>
            </w:r>
          </w:p>
        </w:tc>
        <w:tc>
          <w:tcPr>
            <w:tcW w:w="1914" w:type="dxa"/>
            <w:tcBorders>
              <w:bottom w:val="single" w:sz="8" w:space="0" w:color="17365D"/>
            </w:tcBorders>
            <w:shd w:val="clear" w:color="auto" w:fill="auto"/>
          </w:tcPr>
          <w:p w14:paraId="70CAA28D" w14:textId="77777777" w:rsidR="00745D39" w:rsidRPr="008A376E" w:rsidRDefault="003171F8" w:rsidP="001D3176">
            <w:pPr>
              <w:autoSpaceDE w:val="0"/>
              <w:autoSpaceDN w:val="0"/>
              <w:adjustRightInd w:val="0"/>
              <w:spacing w:after="0" w:line="240" w:lineRule="auto"/>
              <w:rPr>
                <w:sz w:val="24"/>
                <w:szCs w:val="24"/>
              </w:rPr>
            </w:pPr>
            <w:r>
              <w:rPr>
                <w:rFonts w:ascii="Arial" w:hAnsi="Arial" w:cs="Arial"/>
                <w:color w:val="000000"/>
                <w:sz w:val="24"/>
                <w:szCs w:val="24"/>
              </w:rPr>
              <w:t>MATE111-1406</w:t>
            </w:r>
          </w:p>
        </w:tc>
        <w:tc>
          <w:tcPr>
            <w:tcW w:w="1914" w:type="dxa"/>
            <w:tcBorders>
              <w:bottom w:val="single" w:sz="8" w:space="0" w:color="17365D"/>
            </w:tcBorders>
            <w:shd w:val="clear" w:color="auto" w:fill="auto"/>
          </w:tcPr>
          <w:p w14:paraId="28CAFF8C" w14:textId="77777777" w:rsidR="00745D39" w:rsidRPr="008A376E" w:rsidRDefault="008A376E" w:rsidP="008A376E">
            <w:pPr>
              <w:spacing w:after="0" w:line="240" w:lineRule="auto"/>
              <w:jc w:val="center"/>
              <w:rPr>
                <w:sz w:val="24"/>
                <w:szCs w:val="24"/>
              </w:rPr>
            </w:pPr>
            <w:r w:rsidRPr="008A376E">
              <w:rPr>
                <w:sz w:val="24"/>
                <w:szCs w:val="24"/>
              </w:rPr>
              <w:t>1</w:t>
            </w:r>
          </w:p>
        </w:tc>
        <w:tc>
          <w:tcPr>
            <w:tcW w:w="1915" w:type="dxa"/>
            <w:gridSpan w:val="2"/>
            <w:tcBorders>
              <w:bottom w:val="single" w:sz="8" w:space="0" w:color="17365D"/>
            </w:tcBorders>
            <w:shd w:val="clear" w:color="auto" w:fill="auto"/>
          </w:tcPr>
          <w:p w14:paraId="0EBA6F4F" w14:textId="77777777" w:rsidR="00745D39" w:rsidRPr="008A376E" w:rsidRDefault="003171F8" w:rsidP="008A376E">
            <w:pPr>
              <w:spacing w:after="0" w:line="240" w:lineRule="auto"/>
              <w:jc w:val="center"/>
              <w:rPr>
                <w:sz w:val="24"/>
                <w:szCs w:val="24"/>
              </w:rPr>
            </w:pPr>
            <w:r>
              <w:rPr>
                <w:sz w:val="24"/>
                <w:szCs w:val="24"/>
              </w:rPr>
              <w:t>Matemática 5</w:t>
            </w:r>
            <w:r w:rsidR="008A376E" w:rsidRPr="008A376E">
              <w:rPr>
                <w:sz w:val="24"/>
                <w:szCs w:val="24"/>
              </w:rPr>
              <w:t>to</w:t>
            </w:r>
          </w:p>
        </w:tc>
        <w:tc>
          <w:tcPr>
            <w:tcW w:w="2349" w:type="dxa"/>
            <w:gridSpan w:val="2"/>
            <w:tcBorders>
              <w:bottom w:val="single" w:sz="8" w:space="0" w:color="17365D"/>
            </w:tcBorders>
            <w:shd w:val="clear" w:color="auto" w:fill="auto"/>
          </w:tcPr>
          <w:p w14:paraId="214CEE30" w14:textId="77777777" w:rsidR="00745D39" w:rsidRPr="008A376E" w:rsidRDefault="00960D39" w:rsidP="008A376E">
            <w:pPr>
              <w:spacing w:after="0" w:line="240" w:lineRule="auto"/>
              <w:jc w:val="center"/>
              <w:rPr>
                <w:sz w:val="24"/>
                <w:szCs w:val="24"/>
              </w:rPr>
            </w:pPr>
            <w:r>
              <w:rPr>
                <w:sz w:val="24"/>
                <w:szCs w:val="24"/>
              </w:rPr>
              <w:t>6t</w:t>
            </w:r>
            <w:r w:rsidR="008A376E" w:rsidRPr="008A376E">
              <w:rPr>
                <w:sz w:val="24"/>
                <w:szCs w:val="24"/>
              </w:rPr>
              <w:t>o</w:t>
            </w:r>
          </w:p>
        </w:tc>
      </w:tr>
      <w:tr w:rsidR="008A376E" w:rsidRPr="008A376E" w14:paraId="5E3AD381" w14:textId="77777777" w:rsidTr="00C40D24">
        <w:tc>
          <w:tcPr>
            <w:tcW w:w="10008" w:type="dxa"/>
            <w:gridSpan w:val="7"/>
            <w:tcBorders>
              <w:top w:val="single" w:sz="8" w:space="0" w:color="17365D"/>
              <w:left w:val="single" w:sz="8" w:space="0" w:color="17365D"/>
              <w:bottom w:val="single" w:sz="8" w:space="0" w:color="17365D"/>
              <w:right w:val="single" w:sz="8" w:space="0" w:color="17365D"/>
            </w:tcBorders>
            <w:shd w:val="clear" w:color="auto" w:fill="EAF1DD"/>
          </w:tcPr>
          <w:p w14:paraId="687B5362" w14:textId="77777777" w:rsidR="008A376E" w:rsidRPr="009E34B9" w:rsidRDefault="008A376E" w:rsidP="008A376E">
            <w:pPr>
              <w:spacing w:after="0" w:line="240" w:lineRule="auto"/>
              <w:jc w:val="center"/>
              <w:rPr>
                <w:rFonts w:ascii="Cambria" w:eastAsia="Times New Roman" w:hAnsi="Cambria"/>
                <w:bCs/>
                <w:sz w:val="24"/>
                <w:szCs w:val="24"/>
              </w:rPr>
            </w:pPr>
            <w:r w:rsidRPr="009E34B9">
              <w:rPr>
                <w:rFonts w:ascii="Cambria" w:eastAsia="Times New Roman" w:hAnsi="Cambria"/>
                <w:bCs/>
                <w:sz w:val="24"/>
                <w:szCs w:val="24"/>
              </w:rPr>
              <w:t>MAESTRO ALTAMENTE CUALIFICADO</w:t>
            </w:r>
          </w:p>
        </w:tc>
      </w:tr>
      <w:tr w:rsidR="002A5532" w:rsidRPr="00C153AB" w14:paraId="2C0499D5" w14:textId="77777777" w:rsidTr="00B20CB1">
        <w:tc>
          <w:tcPr>
            <w:tcW w:w="10008" w:type="dxa"/>
            <w:gridSpan w:val="7"/>
            <w:tcBorders>
              <w:top w:val="single" w:sz="8" w:space="0" w:color="17365D"/>
              <w:bottom w:val="single" w:sz="8" w:space="0" w:color="17365D"/>
            </w:tcBorders>
            <w:shd w:val="clear" w:color="auto" w:fill="auto"/>
          </w:tcPr>
          <w:p w14:paraId="11D0F434" w14:textId="77777777" w:rsidR="002A5532" w:rsidRDefault="002A5532" w:rsidP="008A376E">
            <w:pPr>
              <w:spacing w:after="0" w:line="240" w:lineRule="auto"/>
              <w:jc w:val="center"/>
              <w:rPr>
                <w:sz w:val="24"/>
                <w:szCs w:val="24"/>
                <w:lang w:val="es-PR"/>
              </w:rPr>
            </w:pPr>
            <w:r w:rsidRPr="002C2005">
              <w:rPr>
                <w:sz w:val="24"/>
                <w:szCs w:val="24"/>
                <w:lang w:val="es-PR"/>
              </w:rPr>
              <w:t xml:space="preserve">B.A. EDUCACIÓN SECUNDARIA, ESPECIALIDAD: MATEMÁTICAS </w:t>
            </w:r>
            <w:r>
              <w:rPr>
                <w:sz w:val="24"/>
                <w:szCs w:val="24"/>
                <w:lang w:val="es-PR"/>
              </w:rPr>
              <w:t>EN EDUCACIÓN</w:t>
            </w:r>
          </w:p>
          <w:p w14:paraId="1835176E" w14:textId="77777777" w:rsidR="00AF31DE" w:rsidRDefault="00AF31DE" w:rsidP="008A376E">
            <w:pPr>
              <w:spacing w:after="0" w:line="240" w:lineRule="auto"/>
              <w:jc w:val="center"/>
              <w:rPr>
                <w:sz w:val="24"/>
                <w:szCs w:val="24"/>
                <w:lang w:val="es-PR"/>
              </w:rPr>
            </w:pPr>
            <w:r>
              <w:rPr>
                <w:sz w:val="24"/>
                <w:szCs w:val="24"/>
                <w:lang w:val="es-PR"/>
              </w:rPr>
              <w:t xml:space="preserve">                                                              MATEMÁTICAS PURAS</w:t>
            </w:r>
          </w:p>
          <w:p w14:paraId="47D094B4" w14:textId="77777777" w:rsidR="00960D39" w:rsidRDefault="00960D39" w:rsidP="00960D39">
            <w:pPr>
              <w:spacing w:after="0" w:line="240" w:lineRule="auto"/>
              <w:rPr>
                <w:sz w:val="24"/>
                <w:szCs w:val="24"/>
                <w:lang w:val="es-PR"/>
              </w:rPr>
            </w:pPr>
            <w:r>
              <w:rPr>
                <w:sz w:val="24"/>
                <w:szCs w:val="24"/>
                <w:lang w:val="es-PR"/>
              </w:rPr>
              <w:t xml:space="preserve">                  MAESTRÍA: MATEMÁTICAS EDUCACIÓN</w:t>
            </w:r>
          </w:p>
          <w:p w14:paraId="27E58AA5" w14:textId="77777777" w:rsidR="002A5532" w:rsidRPr="00C153AB" w:rsidRDefault="002A5532" w:rsidP="00F17442">
            <w:pPr>
              <w:spacing w:after="0" w:line="240" w:lineRule="auto"/>
              <w:jc w:val="center"/>
              <w:rPr>
                <w:sz w:val="24"/>
                <w:szCs w:val="24"/>
              </w:rPr>
            </w:pPr>
            <w:r w:rsidRPr="00C153AB">
              <w:rPr>
                <w:sz w:val="24"/>
                <w:szCs w:val="24"/>
              </w:rPr>
              <w:t xml:space="preserve">WEB PAGE:  </w:t>
            </w:r>
            <w:hyperlink r:id="rId7" w:history="1">
              <w:r w:rsidR="009E65D9" w:rsidRPr="00C153AB">
                <w:rPr>
                  <w:rStyle w:val="Hyperlink"/>
                  <w:sz w:val="24"/>
                  <w:szCs w:val="24"/>
                </w:rPr>
                <w:t>http://matematica7.com</w:t>
              </w:r>
            </w:hyperlink>
            <w:r w:rsidR="009E65D9" w:rsidRPr="00C153AB">
              <w:rPr>
                <w:sz w:val="24"/>
                <w:szCs w:val="24"/>
              </w:rPr>
              <w:t xml:space="preserve">;    </w:t>
            </w:r>
            <w:r w:rsidR="00F17442">
              <w:rPr>
                <w:sz w:val="24"/>
                <w:szCs w:val="24"/>
              </w:rPr>
              <w:t xml:space="preserve">    </w:t>
            </w:r>
            <w:hyperlink r:id="rId8" w:history="1">
              <w:r w:rsidR="009E65D9" w:rsidRPr="00C153AB">
                <w:rPr>
                  <w:rStyle w:val="Hyperlink"/>
                  <w:sz w:val="24"/>
                  <w:szCs w:val="24"/>
                </w:rPr>
                <w:t>www.thatquiz.org</w:t>
              </w:r>
            </w:hyperlink>
            <w:r w:rsidR="009E65D9" w:rsidRPr="00C153AB">
              <w:rPr>
                <w:sz w:val="24"/>
                <w:szCs w:val="24"/>
              </w:rPr>
              <w:t xml:space="preserve">    </w:t>
            </w:r>
          </w:p>
        </w:tc>
      </w:tr>
      <w:tr w:rsidR="002A5532" w:rsidRPr="002C2005" w14:paraId="3B5BA5B0" w14:textId="77777777" w:rsidTr="00C40D24">
        <w:tc>
          <w:tcPr>
            <w:tcW w:w="10008" w:type="dxa"/>
            <w:gridSpan w:val="7"/>
            <w:shd w:val="clear" w:color="auto" w:fill="EAF1DD"/>
          </w:tcPr>
          <w:p w14:paraId="478E5B91" w14:textId="77777777" w:rsidR="002A5532" w:rsidRPr="002C2005" w:rsidRDefault="002A5532" w:rsidP="008A376E">
            <w:pPr>
              <w:spacing w:after="0" w:line="240" w:lineRule="auto"/>
              <w:jc w:val="center"/>
              <w:rPr>
                <w:sz w:val="24"/>
                <w:szCs w:val="24"/>
                <w:lang w:val="es-PR"/>
              </w:rPr>
            </w:pPr>
            <w:r>
              <w:rPr>
                <w:sz w:val="24"/>
                <w:szCs w:val="24"/>
                <w:lang w:val="es-PR"/>
              </w:rPr>
              <w:t>PLAN DE EVALUACIÓN DEL CURSO</w:t>
            </w:r>
          </w:p>
        </w:tc>
      </w:tr>
      <w:tr w:rsidR="003A75B7" w:rsidRPr="002C2005" w14:paraId="2C13C252" w14:textId="77777777" w:rsidTr="009E65D9">
        <w:trPr>
          <w:trHeight w:val="1200"/>
        </w:trPr>
        <w:tc>
          <w:tcPr>
            <w:tcW w:w="6224" w:type="dxa"/>
            <w:gridSpan w:val="4"/>
            <w:tcBorders>
              <w:bottom w:val="single" w:sz="4" w:space="0" w:color="auto"/>
              <w:right w:val="single" w:sz="4" w:space="0" w:color="auto"/>
            </w:tcBorders>
            <w:shd w:val="clear" w:color="auto" w:fill="auto"/>
          </w:tcPr>
          <w:p w14:paraId="2B7F935A" w14:textId="77777777" w:rsidR="00B8503C" w:rsidRDefault="00B8503C" w:rsidP="00B8503C">
            <w:pPr>
              <w:spacing w:after="0" w:line="240" w:lineRule="auto"/>
              <w:rPr>
                <w:sz w:val="24"/>
                <w:szCs w:val="24"/>
                <w:u w:val="single"/>
                <w:lang w:val="es-PR"/>
              </w:rPr>
            </w:pPr>
            <w:r w:rsidRPr="00B8503C">
              <w:rPr>
                <w:lang w:val="es-PR"/>
              </w:rPr>
              <w:t>PRUEBAS</w:t>
            </w:r>
            <w:r>
              <w:rPr>
                <w:sz w:val="24"/>
                <w:szCs w:val="24"/>
                <w:lang w:val="es-PR"/>
              </w:rPr>
              <w:t xml:space="preserve"> EN COMPUTADORA 8 VALOR: 25 PTS =   </w:t>
            </w:r>
            <w:r>
              <w:rPr>
                <w:sz w:val="24"/>
                <w:szCs w:val="24"/>
                <w:u w:val="single"/>
                <w:lang w:val="es-PR"/>
              </w:rPr>
              <w:t>20</w:t>
            </w:r>
            <w:r w:rsidRPr="004C481D">
              <w:rPr>
                <w:sz w:val="24"/>
                <w:szCs w:val="24"/>
                <w:u w:val="single"/>
                <w:lang w:val="es-PR"/>
              </w:rPr>
              <w:t>0 PTS</w:t>
            </w:r>
          </w:p>
          <w:p w14:paraId="5844BB83" w14:textId="494CBCEF" w:rsidR="00B8503C" w:rsidRPr="004C481D" w:rsidRDefault="00B8503C" w:rsidP="00B8503C">
            <w:pPr>
              <w:spacing w:after="0" w:line="240" w:lineRule="auto"/>
              <w:rPr>
                <w:sz w:val="24"/>
                <w:szCs w:val="24"/>
                <w:lang w:val="es-PR"/>
              </w:rPr>
            </w:pPr>
            <w:r>
              <w:rPr>
                <w:sz w:val="24"/>
                <w:szCs w:val="24"/>
                <w:lang w:val="es-PR"/>
              </w:rPr>
              <w:t xml:space="preserve">TRABAJOS EN COMPUTADORA </w:t>
            </w:r>
            <w:r>
              <w:rPr>
                <w:sz w:val="24"/>
                <w:szCs w:val="24"/>
                <w:lang w:val="es-PR"/>
              </w:rPr>
              <w:t>10 VALOR</w:t>
            </w:r>
            <w:r>
              <w:rPr>
                <w:sz w:val="24"/>
                <w:szCs w:val="24"/>
                <w:lang w:val="es-PR"/>
              </w:rPr>
              <w:t xml:space="preserve"> 20 PTS = </w:t>
            </w:r>
            <w:r>
              <w:rPr>
                <w:sz w:val="24"/>
                <w:szCs w:val="24"/>
                <w:u w:val="single"/>
                <w:lang w:val="es-PR"/>
              </w:rPr>
              <w:t>2</w:t>
            </w:r>
            <w:r w:rsidRPr="004C481D">
              <w:rPr>
                <w:sz w:val="24"/>
                <w:szCs w:val="24"/>
                <w:u w:val="single"/>
                <w:lang w:val="es-PR"/>
              </w:rPr>
              <w:t>00 PTS</w:t>
            </w:r>
          </w:p>
          <w:p w14:paraId="5FDA65EE" w14:textId="77777777" w:rsidR="00B8503C" w:rsidRPr="00B8503C" w:rsidRDefault="00B8503C" w:rsidP="00B8503C">
            <w:pPr>
              <w:rPr>
                <w:u w:val="single"/>
                <w:lang w:val="es-PR"/>
              </w:rPr>
            </w:pPr>
            <w:r>
              <w:rPr>
                <w:sz w:val="24"/>
                <w:szCs w:val="24"/>
                <w:lang w:val="es-PR"/>
              </w:rPr>
              <w:t xml:space="preserve">PRUEBAS CORTAS 10 VALOR: 20 PTS = </w:t>
            </w:r>
            <w:r>
              <w:rPr>
                <w:sz w:val="24"/>
                <w:szCs w:val="24"/>
                <w:u w:val="single"/>
                <w:lang w:val="es-PR"/>
              </w:rPr>
              <w:t>20</w:t>
            </w:r>
            <w:r w:rsidRPr="004C481D">
              <w:rPr>
                <w:sz w:val="24"/>
                <w:szCs w:val="24"/>
                <w:u w:val="single"/>
                <w:lang w:val="es-PR"/>
              </w:rPr>
              <w:t>0 PTS</w:t>
            </w:r>
          </w:p>
          <w:p w14:paraId="4A1AF515" w14:textId="61AB111E" w:rsidR="00C33113" w:rsidRDefault="00B8503C" w:rsidP="00DE1193">
            <w:pPr>
              <w:spacing w:after="0" w:line="240" w:lineRule="auto"/>
              <w:rPr>
                <w:lang w:val="es-PR"/>
              </w:rPr>
            </w:pPr>
            <w:r w:rsidRPr="00B8503C">
              <w:rPr>
                <w:lang w:val="es-PR"/>
              </w:rPr>
              <w:t>OTRAS EVIDENCIAS (</w:t>
            </w:r>
            <w:r w:rsidRPr="00B8503C">
              <w:rPr>
                <w:lang w:val="es-PR"/>
              </w:rPr>
              <w:t>ASSESSMENT) =</w:t>
            </w:r>
            <w:r w:rsidRPr="00B8503C">
              <w:rPr>
                <w:lang w:val="es-PR"/>
              </w:rPr>
              <w:t xml:space="preserve">  80 PTS</w:t>
            </w:r>
          </w:p>
          <w:p w14:paraId="7894DA7E" w14:textId="4C894B4F" w:rsidR="00B8503C" w:rsidRPr="002C2005" w:rsidRDefault="00B8503C" w:rsidP="00DE1193">
            <w:pPr>
              <w:spacing w:after="0" w:line="240" w:lineRule="auto"/>
              <w:rPr>
                <w:sz w:val="24"/>
                <w:szCs w:val="24"/>
                <w:lang w:val="es-PR"/>
              </w:rPr>
            </w:pPr>
          </w:p>
        </w:tc>
        <w:tc>
          <w:tcPr>
            <w:tcW w:w="2402" w:type="dxa"/>
            <w:gridSpan w:val="2"/>
            <w:tcBorders>
              <w:left w:val="single" w:sz="4" w:space="0" w:color="auto"/>
              <w:bottom w:val="single" w:sz="4" w:space="0" w:color="auto"/>
            </w:tcBorders>
            <w:shd w:val="clear" w:color="auto" w:fill="auto"/>
            <w:vAlign w:val="center"/>
          </w:tcPr>
          <w:p w14:paraId="018F049F" w14:textId="49C61827" w:rsidR="003A75B7" w:rsidRPr="003A75B7" w:rsidRDefault="00B8503C" w:rsidP="003A75B7">
            <w:pPr>
              <w:spacing w:after="0" w:line="240" w:lineRule="auto"/>
              <w:jc w:val="center"/>
              <w:rPr>
                <w:sz w:val="28"/>
                <w:szCs w:val="24"/>
                <w:lang w:val="es-PR"/>
              </w:rPr>
            </w:pPr>
            <w:bookmarkStart w:id="0" w:name="_GoBack"/>
            <w:bookmarkEnd w:id="0"/>
            <w:r>
              <w:rPr>
                <w:sz w:val="28"/>
                <w:szCs w:val="24"/>
                <w:lang w:val="es-PR"/>
              </w:rPr>
              <w:t>680</w:t>
            </w:r>
            <w:r w:rsidR="003A75B7" w:rsidRPr="003A75B7">
              <w:rPr>
                <w:sz w:val="28"/>
                <w:szCs w:val="24"/>
                <w:lang w:val="es-PR"/>
              </w:rPr>
              <w:t xml:space="preserve"> PUNTOS</w:t>
            </w:r>
          </w:p>
        </w:tc>
        <w:tc>
          <w:tcPr>
            <w:tcW w:w="1382" w:type="dxa"/>
            <w:tcBorders>
              <w:left w:val="single" w:sz="4" w:space="0" w:color="auto"/>
              <w:bottom w:val="single" w:sz="4" w:space="0" w:color="auto"/>
            </w:tcBorders>
            <w:shd w:val="clear" w:color="auto" w:fill="auto"/>
            <w:vAlign w:val="center"/>
          </w:tcPr>
          <w:p w14:paraId="66B0EA27" w14:textId="2BC9DDF4" w:rsidR="003A75B7" w:rsidRPr="003A75B7" w:rsidRDefault="00B8503C" w:rsidP="003A75B7">
            <w:pPr>
              <w:spacing w:after="0" w:line="240" w:lineRule="auto"/>
              <w:jc w:val="center"/>
              <w:rPr>
                <w:sz w:val="28"/>
                <w:szCs w:val="24"/>
                <w:lang w:val="es-PR"/>
              </w:rPr>
            </w:pPr>
            <w:r w:rsidRPr="00B8503C">
              <w:rPr>
                <w:sz w:val="28"/>
                <w:szCs w:val="24"/>
                <w:lang w:val="es-PR"/>
              </w:rPr>
              <w:t xml:space="preserve">69.4 </w:t>
            </w:r>
            <w:r w:rsidRPr="003A75B7">
              <w:rPr>
                <w:sz w:val="28"/>
                <w:szCs w:val="24"/>
                <w:lang w:val="es-PR"/>
              </w:rPr>
              <w:t>%</w:t>
            </w:r>
          </w:p>
        </w:tc>
      </w:tr>
      <w:tr w:rsidR="009E65D9" w:rsidRPr="002C2005" w14:paraId="7993B584" w14:textId="77777777" w:rsidTr="009E65D9">
        <w:trPr>
          <w:trHeight w:val="590"/>
        </w:trPr>
        <w:tc>
          <w:tcPr>
            <w:tcW w:w="6224" w:type="dxa"/>
            <w:gridSpan w:val="4"/>
            <w:tcBorders>
              <w:top w:val="single" w:sz="4" w:space="0" w:color="auto"/>
              <w:bottom w:val="single" w:sz="4" w:space="0" w:color="auto"/>
              <w:right w:val="single" w:sz="4" w:space="0" w:color="auto"/>
            </w:tcBorders>
            <w:shd w:val="clear" w:color="auto" w:fill="auto"/>
            <w:vAlign w:val="center"/>
          </w:tcPr>
          <w:p w14:paraId="1CF129C7" w14:textId="6576F7E8" w:rsidR="009E65D9" w:rsidRDefault="009E65D9" w:rsidP="009E65D9">
            <w:pPr>
              <w:spacing w:after="0" w:line="240" w:lineRule="auto"/>
              <w:ind w:right="-288"/>
              <w:rPr>
                <w:sz w:val="24"/>
                <w:szCs w:val="24"/>
                <w:lang w:val="es-PR"/>
              </w:rPr>
            </w:pPr>
            <w:r>
              <w:rPr>
                <w:sz w:val="24"/>
                <w:szCs w:val="24"/>
                <w:lang w:val="es-PR"/>
              </w:rPr>
              <w:t xml:space="preserve">TAREAS DE DESEMPEÑO   10       </w:t>
            </w:r>
            <w:r w:rsidR="00614203">
              <w:rPr>
                <w:sz w:val="24"/>
                <w:szCs w:val="24"/>
                <w:lang w:val="es-PR"/>
              </w:rPr>
              <w:t xml:space="preserve">VALOR:  </w:t>
            </w:r>
            <w:r w:rsidR="00B8503C">
              <w:rPr>
                <w:sz w:val="24"/>
                <w:szCs w:val="24"/>
                <w:lang w:val="es-PR"/>
              </w:rPr>
              <w:t>3</w:t>
            </w:r>
            <w:r>
              <w:rPr>
                <w:sz w:val="24"/>
                <w:szCs w:val="24"/>
                <w:lang w:val="es-PR"/>
              </w:rPr>
              <w:t xml:space="preserve">0 </w:t>
            </w:r>
            <w:r w:rsidR="00B8503C">
              <w:rPr>
                <w:sz w:val="24"/>
                <w:szCs w:val="24"/>
                <w:lang w:val="es-PR"/>
              </w:rPr>
              <w:t>PTS = 300</w:t>
            </w:r>
            <w:r w:rsidRPr="009E65D9">
              <w:rPr>
                <w:sz w:val="24"/>
                <w:szCs w:val="24"/>
                <w:u w:val="single"/>
                <w:lang w:val="es-PR"/>
              </w:rPr>
              <w:t xml:space="preserve"> PTS</w:t>
            </w:r>
          </w:p>
        </w:tc>
        <w:tc>
          <w:tcPr>
            <w:tcW w:w="2402" w:type="dxa"/>
            <w:gridSpan w:val="2"/>
            <w:tcBorders>
              <w:top w:val="single" w:sz="4" w:space="0" w:color="auto"/>
              <w:left w:val="single" w:sz="4" w:space="0" w:color="auto"/>
              <w:bottom w:val="single" w:sz="4" w:space="0" w:color="auto"/>
            </w:tcBorders>
            <w:shd w:val="clear" w:color="auto" w:fill="auto"/>
            <w:vAlign w:val="center"/>
          </w:tcPr>
          <w:p w14:paraId="6ADC6FA3" w14:textId="197F8AB4" w:rsidR="009E65D9" w:rsidRDefault="00B8503C" w:rsidP="009E65D9">
            <w:pPr>
              <w:spacing w:after="0" w:line="240" w:lineRule="auto"/>
              <w:jc w:val="center"/>
              <w:rPr>
                <w:sz w:val="24"/>
                <w:szCs w:val="24"/>
                <w:lang w:val="es-PR"/>
              </w:rPr>
            </w:pPr>
            <w:r>
              <w:rPr>
                <w:sz w:val="28"/>
                <w:szCs w:val="24"/>
                <w:lang w:val="es-PR"/>
              </w:rPr>
              <w:t>3</w:t>
            </w:r>
            <w:r w:rsidR="009E65D9" w:rsidRPr="009E65D9">
              <w:rPr>
                <w:sz w:val="28"/>
                <w:szCs w:val="24"/>
                <w:lang w:val="es-PR"/>
              </w:rPr>
              <w:t>00 PUNTOS</w:t>
            </w:r>
          </w:p>
        </w:tc>
        <w:tc>
          <w:tcPr>
            <w:tcW w:w="1382" w:type="dxa"/>
            <w:tcBorders>
              <w:top w:val="single" w:sz="4" w:space="0" w:color="auto"/>
              <w:left w:val="single" w:sz="4" w:space="0" w:color="auto"/>
              <w:bottom w:val="single" w:sz="4" w:space="0" w:color="auto"/>
            </w:tcBorders>
            <w:shd w:val="clear" w:color="auto" w:fill="auto"/>
            <w:vAlign w:val="center"/>
          </w:tcPr>
          <w:p w14:paraId="25B3B0D6" w14:textId="4204AEFC" w:rsidR="009E65D9" w:rsidRDefault="00B8503C" w:rsidP="009E65D9">
            <w:pPr>
              <w:spacing w:after="0" w:line="240" w:lineRule="auto"/>
              <w:jc w:val="center"/>
              <w:rPr>
                <w:sz w:val="24"/>
                <w:szCs w:val="24"/>
                <w:lang w:val="es-PR"/>
              </w:rPr>
            </w:pPr>
            <w:r w:rsidRPr="00B8503C">
              <w:rPr>
                <w:sz w:val="28"/>
                <w:szCs w:val="24"/>
                <w:lang w:val="es-PR"/>
              </w:rPr>
              <w:t>30.6</w:t>
            </w:r>
            <w:r>
              <w:rPr>
                <w:sz w:val="28"/>
                <w:szCs w:val="24"/>
                <w:lang w:val="es-PR"/>
              </w:rPr>
              <w:t xml:space="preserve"> </w:t>
            </w:r>
            <w:r w:rsidR="009E65D9" w:rsidRPr="009E65D9">
              <w:rPr>
                <w:sz w:val="28"/>
                <w:szCs w:val="24"/>
                <w:lang w:val="es-PR"/>
              </w:rPr>
              <w:t>%</w:t>
            </w:r>
          </w:p>
        </w:tc>
      </w:tr>
      <w:tr w:rsidR="009E65D9" w:rsidRPr="002C2005" w14:paraId="26028640" w14:textId="77777777" w:rsidTr="00B51F04">
        <w:trPr>
          <w:trHeight w:val="470"/>
        </w:trPr>
        <w:tc>
          <w:tcPr>
            <w:tcW w:w="6224" w:type="dxa"/>
            <w:gridSpan w:val="4"/>
            <w:tcBorders>
              <w:top w:val="single" w:sz="4" w:space="0" w:color="auto"/>
              <w:bottom w:val="single" w:sz="8" w:space="0" w:color="F79646"/>
              <w:right w:val="single" w:sz="4" w:space="0" w:color="auto"/>
            </w:tcBorders>
            <w:shd w:val="clear" w:color="auto" w:fill="auto"/>
            <w:vAlign w:val="center"/>
          </w:tcPr>
          <w:p w14:paraId="32A77680" w14:textId="043B3A9D" w:rsidR="009E65D9" w:rsidRPr="00D074D7" w:rsidRDefault="009E65D9" w:rsidP="009E65D9">
            <w:pPr>
              <w:spacing w:after="0" w:line="240" w:lineRule="auto"/>
              <w:rPr>
                <w:sz w:val="16"/>
                <w:szCs w:val="24"/>
                <w:lang w:val="es-PR"/>
              </w:rPr>
            </w:pPr>
            <w:r>
              <w:rPr>
                <w:sz w:val="24"/>
                <w:szCs w:val="24"/>
                <w:lang w:val="es-PR"/>
              </w:rPr>
              <w:t xml:space="preserve">PUNTUACIÓN TOTAL A ACUMULAR:   </w:t>
            </w:r>
            <w:r w:rsidR="00B8503C">
              <w:rPr>
                <w:sz w:val="32"/>
                <w:szCs w:val="28"/>
                <w:lang w:val="es-PR"/>
              </w:rPr>
              <w:t>980</w:t>
            </w:r>
            <w:r w:rsidRPr="009E34B9">
              <w:rPr>
                <w:sz w:val="32"/>
                <w:szCs w:val="28"/>
                <w:lang w:val="es-PR"/>
              </w:rPr>
              <w:t xml:space="preserve"> PTS</w:t>
            </w:r>
            <w:r w:rsidR="00B8503C">
              <w:rPr>
                <w:sz w:val="32"/>
                <w:szCs w:val="28"/>
                <w:lang w:val="es-PR"/>
              </w:rPr>
              <w:t>.</w:t>
            </w:r>
          </w:p>
        </w:tc>
        <w:tc>
          <w:tcPr>
            <w:tcW w:w="3784" w:type="dxa"/>
            <w:gridSpan w:val="3"/>
            <w:tcBorders>
              <w:top w:val="single" w:sz="4" w:space="0" w:color="auto"/>
              <w:left w:val="single" w:sz="4" w:space="0" w:color="auto"/>
              <w:bottom w:val="single" w:sz="8" w:space="0" w:color="F79646"/>
            </w:tcBorders>
            <w:shd w:val="clear" w:color="auto" w:fill="auto"/>
          </w:tcPr>
          <w:p w14:paraId="5D79D58E" w14:textId="77777777" w:rsidR="009E65D9" w:rsidRDefault="009E65D9" w:rsidP="009E65D9">
            <w:pPr>
              <w:spacing w:after="0" w:line="240" w:lineRule="auto"/>
              <w:rPr>
                <w:sz w:val="24"/>
                <w:szCs w:val="24"/>
                <w:lang w:val="es-PR"/>
              </w:rPr>
            </w:pPr>
          </w:p>
        </w:tc>
      </w:tr>
      <w:tr w:rsidR="008A376E" w:rsidRPr="008A376E" w14:paraId="707185E1" w14:textId="77777777" w:rsidTr="00C40D24">
        <w:tc>
          <w:tcPr>
            <w:tcW w:w="10008" w:type="dxa"/>
            <w:gridSpan w:val="7"/>
            <w:tcBorders>
              <w:top w:val="single" w:sz="8" w:space="0" w:color="F79646"/>
              <w:left w:val="single" w:sz="8" w:space="0" w:color="F79646"/>
              <w:bottom w:val="single" w:sz="8" w:space="0" w:color="F79646"/>
              <w:right w:val="single" w:sz="8" w:space="0" w:color="F79646"/>
            </w:tcBorders>
            <w:shd w:val="clear" w:color="auto" w:fill="EAF1DD"/>
          </w:tcPr>
          <w:p w14:paraId="49E4FAAC" w14:textId="77777777" w:rsidR="008A376E" w:rsidRPr="008A376E" w:rsidRDefault="0020584B" w:rsidP="008A376E">
            <w:pPr>
              <w:spacing w:after="0" w:line="240" w:lineRule="auto"/>
              <w:jc w:val="center"/>
              <w:rPr>
                <w:rFonts w:ascii="Cambria" w:eastAsia="Times New Roman" w:hAnsi="Cambria"/>
                <w:b/>
                <w:bCs/>
                <w:sz w:val="24"/>
                <w:szCs w:val="24"/>
                <w:lang w:val="es-PR"/>
              </w:rPr>
            </w:pPr>
            <w:r>
              <w:rPr>
                <w:rFonts w:ascii="Cambria" w:eastAsia="Times New Roman" w:hAnsi="Cambria"/>
                <w:b/>
                <w:bCs/>
                <w:sz w:val="24"/>
                <w:szCs w:val="24"/>
                <w:lang w:val="es-PR"/>
              </w:rPr>
              <w:t>Unidades y Objetivos por cada unidad</w:t>
            </w:r>
          </w:p>
        </w:tc>
      </w:tr>
      <w:tr w:rsidR="008A376E" w:rsidRPr="008A376E" w14:paraId="3121D9F1" w14:textId="77777777" w:rsidTr="009E14A1">
        <w:tc>
          <w:tcPr>
            <w:tcW w:w="10008" w:type="dxa"/>
            <w:gridSpan w:val="7"/>
            <w:tcBorders>
              <w:top w:val="single" w:sz="8" w:space="0" w:color="F79646"/>
              <w:left w:val="single" w:sz="8" w:space="0" w:color="F79646"/>
              <w:bottom w:val="single" w:sz="8" w:space="0" w:color="F79646"/>
              <w:right w:val="single" w:sz="8" w:space="0" w:color="F79646"/>
            </w:tcBorders>
            <w:shd w:val="clear" w:color="auto" w:fill="auto"/>
          </w:tcPr>
          <w:p w14:paraId="4E29EA12" w14:textId="77777777" w:rsidR="0020584B" w:rsidRPr="0020584B" w:rsidRDefault="0020584B" w:rsidP="0020584B">
            <w:pPr>
              <w:autoSpaceDE w:val="0"/>
              <w:autoSpaceDN w:val="0"/>
              <w:adjustRightInd w:val="0"/>
              <w:spacing w:after="0" w:line="240" w:lineRule="auto"/>
              <w:rPr>
                <w:rFonts w:cs="Calibri"/>
                <w:bCs/>
                <w:color w:val="000000"/>
                <w:sz w:val="32"/>
                <w:szCs w:val="32"/>
                <w:lang w:val="es-PR"/>
              </w:rPr>
            </w:pPr>
            <w:r w:rsidRPr="0020584B">
              <w:rPr>
                <w:rFonts w:cs="Calibri"/>
                <w:bCs/>
                <w:color w:val="000000"/>
                <w:sz w:val="32"/>
                <w:szCs w:val="32"/>
                <w:lang w:val="es-PR"/>
              </w:rPr>
              <w:t>Unidad 6.1: Aprendiendo los números y las operaciones con significado</w:t>
            </w:r>
          </w:p>
          <w:p w14:paraId="39058C95" w14:textId="77777777" w:rsidR="00AC45E4" w:rsidRDefault="0020584B" w:rsidP="00442E0B">
            <w:pPr>
              <w:pStyle w:val="Default"/>
              <w:rPr>
                <w:rFonts w:ascii="Calibri" w:hAnsi="Calibri" w:cs="Calibri"/>
                <w:sz w:val="22"/>
                <w:szCs w:val="22"/>
                <w:lang w:val="es-PR"/>
              </w:rPr>
            </w:pPr>
            <w:r w:rsidRPr="00AC45E4">
              <w:rPr>
                <w:rFonts w:ascii="Calibri" w:hAnsi="Calibri" w:cs="Calibri"/>
                <w:sz w:val="22"/>
                <w:szCs w:val="22"/>
                <w:lang w:val="es-PR"/>
              </w:rPr>
              <w:t>Al final de esta unidad el estudiante podrá resolver problemas del mundo real usando las cuatro operaciones incluyendo situaciones que involucren la división de fracciones. También podrá explicar el Teorema Fundamental de la Aritmética como la base de matemáticas avanzadas.</w:t>
            </w:r>
          </w:p>
          <w:p w14:paraId="24EEF404" w14:textId="77777777" w:rsidR="00442E0B" w:rsidRPr="00442E0B" w:rsidRDefault="00442E0B" w:rsidP="00442E0B">
            <w:pPr>
              <w:pStyle w:val="Default"/>
              <w:rPr>
                <w:rFonts w:ascii="Calibri" w:hAnsi="Calibri" w:cs="Calibri"/>
                <w:sz w:val="22"/>
                <w:szCs w:val="22"/>
                <w:lang w:val="es-PR"/>
              </w:rPr>
            </w:pPr>
          </w:p>
          <w:p w14:paraId="7E1406A8" w14:textId="77777777" w:rsidR="00AC45E4" w:rsidRDefault="00442E0B" w:rsidP="00AC45E4">
            <w:pPr>
              <w:pStyle w:val="Default"/>
              <w:ind w:left="960"/>
              <w:rPr>
                <w:sz w:val="20"/>
                <w:szCs w:val="20"/>
                <w:lang w:val="es-PR"/>
              </w:rPr>
            </w:pPr>
            <w:r>
              <w:rPr>
                <w:sz w:val="20"/>
                <w:szCs w:val="20"/>
                <w:lang w:val="es-PR"/>
              </w:rPr>
              <w:t>1</w:t>
            </w:r>
            <w:r w:rsidR="00AC45E4" w:rsidRPr="004266E5">
              <w:rPr>
                <w:sz w:val="20"/>
                <w:szCs w:val="20"/>
                <w:lang w:val="es-PR"/>
              </w:rPr>
              <w:t xml:space="preserve">. Regla de divisibilidad 2,3,5,9,10 </w:t>
            </w:r>
            <w:r w:rsidR="00AC45E4">
              <w:rPr>
                <w:sz w:val="20"/>
                <w:szCs w:val="20"/>
                <w:lang w:val="es-PR"/>
              </w:rPr>
              <w:t xml:space="preserve"> </w:t>
            </w:r>
          </w:p>
          <w:p w14:paraId="615046A0" w14:textId="77777777" w:rsidR="00AC45E4" w:rsidRPr="004266E5" w:rsidRDefault="00442E0B" w:rsidP="00AC45E4">
            <w:pPr>
              <w:pStyle w:val="Default"/>
              <w:ind w:left="960"/>
              <w:rPr>
                <w:sz w:val="20"/>
                <w:szCs w:val="20"/>
                <w:lang w:val="es-PR"/>
              </w:rPr>
            </w:pPr>
            <w:r>
              <w:rPr>
                <w:sz w:val="20"/>
                <w:szCs w:val="20"/>
                <w:lang w:val="es-PR"/>
              </w:rPr>
              <w:t>2</w:t>
            </w:r>
            <w:r w:rsidR="00AC45E4">
              <w:rPr>
                <w:sz w:val="20"/>
                <w:szCs w:val="20"/>
                <w:lang w:val="es-PR"/>
              </w:rPr>
              <w:t xml:space="preserve">. </w:t>
            </w:r>
            <w:r w:rsidR="00AC45E4" w:rsidRPr="004266E5">
              <w:rPr>
                <w:sz w:val="20"/>
                <w:szCs w:val="20"/>
                <w:lang w:val="es-PR"/>
              </w:rPr>
              <w:t xml:space="preserve">Teorema de la Factorización Única </w:t>
            </w:r>
          </w:p>
          <w:p w14:paraId="5FB26208" w14:textId="77777777" w:rsidR="00AC45E4" w:rsidRPr="004266E5" w:rsidRDefault="00AC45E4" w:rsidP="00AC45E4">
            <w:pPr>
              <w:pStyle w:val="Default"/>
              <w:spacing w:after="49"/>
              <w:ind w:left="1440"/>
              <w:rPr>
                <w:sz w:val="20"/>
                <w:szCs w:val="20"/>
                <w:lang w:val="es-PR"/>
              </w:rPr>
            </w:pPr>
            <w:r>
              <w:rPr>
                <w:sz w:val="20"/>
                <w:szCs w:val="20"/>
                <w:lang w:val="es-PR"/>
              </w:rPr>
              <w:t>1. Determina los números primos</w:t>
            </w:r>
            <w:r w:rsidR="00557ABA">
              <w:rPr>
                <w:sz w:val="20"/>
                <w:szCs w:val="20"/>
                <w:lang w:val="es-PR"/>
              </w:rPr>
              <w:t xml:space="preserve"> </w:t>
            </w:r>
          </w:p>
          <w:p w14:paraId="5967BB0D" w14:textId="77777777" w:rsidR="00AC45E4" w:rsidRPr="004266E5" w:rsidRDefault="00AC45E4" w:rsidP="00AC45E4">
            <w:pPr>
              <w:pStyle w:val="Default"/>
              <w:ind w:left="1440"/>
              <w:rPr>
                <w:sz w:val="20"/>
                <w:szCs w:val="20"/>
                <w:lang w:val="es-PR"/>
              </w:rPr>
            </w:pPr>
            <w:r w:rsidRPr="004266E5">
              <w:rPr>
                <w:sz w:val="20"/>
                <w:szCs w:val="20"/>
                <w:lang w:val="es-PR"/>
              </w:rPr>
              <w:t xml:space="preserve">2. Escribe el producto de los factores primos </w:t>
            </w:r>
          </w:p>
          <w:p w14:paraId="7B7FBC02" w14:textId="77777777" w:rsidR="00AC45E4" w:rsidRPr="004266E5" w:rsidRDefault="00AC45E4" w:rsidP="00AC45E4">
            <w:pPr>
              <w:pStyle w:val="Default"/>
              <w:spacing w:after="47"/>
              <w:ind w:left="1440"/>
              <w:rPr>
                <w:sz w:val="20"/>
                <w:szCs w:val="20"/>
                <w:lang w:val="es-PR"/>
              </w:rPr>
            </w:pPr>
            <w:r w:rsidRPr="004266E5">
              <w:rPr>
                <w:sz w:val="20"/>
                <w:szCs w:val="20"/>
                <w:lang w:val="es-PR"/>
              </w:rPr>
              <w:t xml:space="preserve">3. Halla máximo común divisor </w:t>
            </w:r>
            <w:r>
              <w:rPr>
                <w:sz w:val="20"/>
                <w:szCs w:val="20"/>
                <w:lang w:val="es-PR"/>
              </w:rPr>
              <w:t xml:space="preserve">y </w:t>
            </w:r>
            <w:r w:rsidRPr="004266E5">
              <w:rPr>
                <w:sz w:val="20"/>
                <w:szCs w:val="20"/>
                <w:lang w:val="es-PR"/>
              </w:rPr>
              <w:t>el mínimo común múltiplo</w:t>
            </w:r>
          </w:p>
          <w:p w14:paraId="6E5C9435" w14:textId="77777777" w:rsidR="00AC45E4" w:rsidRPr="004266E5" w:rsidRDefault="00442E0B" w:rsidP="00AC45E4">
            <w:pPr>
              <w:pStyle w:val="Default"/>
              <w:ind w:left="960"/>
              <w:rPr>
                <w:sz w:val="20"/>
                <w:szCs w:val="20"/>
                <w:lang w:val="es-PR"/>
              </w:rPr>
            </w:pPr>
            <w:r>
              <w:rPr>
                <w:sz w:val="20"/>
                <w:szCs w:val="20"/>
                <w:lang w:val="es-PR"/>
              </w:rPr>
              <w:t>3</w:t>
            </w:r>
            <w:r w:rsidR="00AC45E4" w:rsidRPr="004266E5">
              <w:rPr>
                <w:sz w:val="20"/>
                <w:szCs w:val="20"/>
                <w:lang w:val="es-PR"/>
              </w:rPr>
              <w:t xml:space="preserve">. División </w:t>
            </w:r>
          </w:p>
          <w:p w14:paraId="70AE9C47" w14:textId="77777777" w:rsidR="00AC45E4" w:rsidRPr="004266E5" w:rsidRDefault="00AC45E4" w:rsidP="00AC45E4">
            <w:pPr>
              <w:pStyle w:val="Default"/>
              <w:spacing w:after="47"/>
              <w:ind w:left="1440"/>
              <w:rPr>
                <w:sz w:val="20"/>
                <w:szCs w:val="20"/>
                <w:lang w:val="es-PR"/>
              </w:rPr>
            </w:pPr>
            <w:r w:rsidRPr="004266E5">
              <w:rPr>
                <w:sz w:val="20"/>
                <w:szCs w:val="20"/>
                <w:lang w:val="es-PR"/>
              </w:rPr>
              <w:t xml:space="preserve">1. Dividendo hasta el cuatro </w:t>
            </w:r>
            <w:r>
              <w:rPr>
                <w:sz w:val="20"/>
                <w:szCs w:val="20"/>
                <w:lang w:val="es-PR"/>
              </w:rPr>
              <w:t xml:space="preserve">y </w:t>
            </w:r>
            <w:r w:rsidRPr="004266E5">
              <w:rPr>
                <w:sz w:val="20"/>
                <w:szCs w:val="20"/>
                <w:lang w:val="es-PR"/>
              </w:rPr>
              <w:t>Divisor de dos dígitos</w:t>
            </w:r>
          </w:p>
          <w:p w14:paraId="75AE46B4" w14:textId="77777777" w:rsidR="00AC45E4" w:rsidRPr="004266E5" w:rsidRDefault="00AC45E4" w:rsidP="00AC45E4">
            <w:pPr>
              <w:pStyle w:val="Default"/>
              <w:spacing w:after="47"/>
              <w:ind w:left="1440"/>
              <w:rPr>
                <w:sz w:val="20"/>
                <w:szCs w:val="20"/>
                <w:lang w:val="es-PR"/>
              </w:rPr>
            </w:pPr>
            <w:r>
              <w:rPr>
                <w:sz w:val="20"/>
                <w:szCs w:val="20"/>
                <w:lang w:val="es-PR"/>
              </w:rPr>
              <w:t>2</w:t>
            </w:r>
            <w:r w:rsidRPr="004266E5">
              <w:rPr>
                <w:sz w:val="20"/>
                <w:szCs w:val="20"/>
                <w:lang w:val="es-PR"/>
              </w:rPr>
              <w:t xml:space="preserve">. Fracciones entre fracciones </w:t>
            </w:r>
          </w:p>
          <w:p w14:paraId="39DB4B6C" w14:textId="77777777" w:rsidR="00AC45E4" w:rsidRPr="004266E5" w:rsidRDefault="00442E0B" w:rsidP="00AC45E4">
            <w:pPr>
              <w:pStyle w:val="Default"/>
              <w:ind w:left="960"/>
              <w:rPr>
                <w:sz w:val="20"/>
                <w:szCs w:val="20"/>
                <w:lang w:val="es-PR"/>
              </w:rPr>
            </w:pPr>
            <w:r>
              <w:rPr>
                <w:sz w:val="20"/>
                <w:szCs w:val="20"/>
                <w:lang w:val="es-PR"/>
              </w:rPr>
              <w:t>4</w:t>
            </w:r>
            <w:r w:rsidR="00AC45E4" w:rsidRPr="004266E5">
              <w:rPr>
                <w:sz w:val="20"/>
                <w:szCs w:val="20"/>
                <w:lang w:val="es-PR"/>
              </w:rPr>
              <w:t xml:space="preserve">. </w:t>
            </w:r>
            <w:r w:rsidR="00AC45E4">
              <w:rPr>
                <w:sz w:val="20"/>
                <w:szCs w:val="20"/>
                <w:lang w:val="es-PR"/>
              </w:rPr>
              <w:t>Problemas con</w:t>
            </w:r>
            <w:r w:rsidR="00AC45E4" w:rsidRPr="000A5B0F">
              <w:rPr>
                <w:sz w:val="20"/>
                <w:szCs w:val="20"/>
                <w:lang w:val="es-PR"/>
              </w:rPr>
              <w:t xml:space="preserve"> </w:t>
            </w:r>
            <w:r w:rsidR="00AC45E4" w:rsidRPr="004266E5">
              <w:rPr>
                <w:sz w:val="20"/>
                <w:szCs w:val="20"/>
                <w:lang w:val="es-PR"/>
              </w:rPr>
              <w:t>Suma</w:t>
            </w:r>
            <w:r w:rsidR="00AC45E4">
              <w:rPr>
                <w:sz w:val="20"/>
                <w:szCs w:val="20"/>
                <w:lang w:val="es-PR"/>
              </w:rPr>
              <w:t>,</w:t>
            </w:r>
            <w:r w:rsidR="00AC45E4" w:rsidRPr="004266E5">
              <w:rPr>
                <w:sz w:val="20"/>
                <w:szCs w:val="20"/>
                <w:lang w:val="es-PR"/>
              </w:rPr>
              <w:t xml:space="preserve"> Resta</w:t>
            </w:r>
            <w:r w:rsidR="00AC45E4">
              <w:rPr>
                <w:sz w:val="20"/>
                <w:szCs w:val="20"/>
                <w:lang w:val="es-PR"/>
              </w:rPr>
              <w:t>,</w:t>
            </w:r>
            <w:r w:rsidR="00AC45E4" w:rsidRPr="006923F2">
              <w:rPr>
                <w:sz w:val="20"/>
                <w:szCs w:val="20"/>
                <w:lang w:val="es-PR"/>
              </w:rPr>
              <w:t xml:space="preserve"> </w:t>
            </w:r>
            <w:r w:rsidR="00AC45E4" w:rsidRPr="004266E5">
              <w:rPr>
                <w:sz w:val="20"/>
                <w:szCs w:val="20"/>
                <w:lang w:val="es-PR"/>
              </w:rPr>
              <w:t>Multiplicación</w:t>
            </w:r>
            <w:r w:rsidR="00AC45E4" w:rsidRPr="006923F2">
              <w:rPr>
                <w:sz w:val="20"/>
                <w:szCs w:val="20"/>
                <w:lang w:val="es-PR"/>
              </w:rPr>
              <w:t xml:space="preserve"> </w:t>
            </w:r>
            <w:r w:rsidR="00AC45E4">
              <w:rPr>
                <w:sz w:val="20"/>
                <w:szCs w:val="20"/>
                <w:lang w:val="es-PR"/>
              </w:rPr>
              <w:t xml:space="preserve">y </w:t>
            </w:r>
            <w:r w:rsidR="00AC45E4" w:rsidRPr="004266E5">
              <w:rPr>
                <w:sz w:val="20"/>
                <w:szCs w:val="20"/>
                <w:lang w:val="es-PR"/>
              </w:rPr>
              <w:t>División</w:t>
            </w:r>
          </w:p>
          <w:p w14:paraId="2CE93498" w14:textId="77777777" w:rsidR="0020584B" w:rsidRPr="009E65D9" w:rsidRDefault="0020584B" w:rsidP="009E14A1">
            <w:pPr>
              <w:autoSpaceDE w:val="0"/>
              <w:autoSpaceDN w:val="0"/>
              <w:adjustRightInd w:val="0"/>
              <w:spacing w:after="0" w:line="240" w:lineRule="auto"/>
              <w:rPr>
                <w:rFonts w:cs="Calibri"/>
                <w:color w:val="000000"/>
                <w:sz w:val="10"/>
                <w:lang w:val="es-PR"/>
              </w:rPr>
            </w:pPr>
          </w:p>
          <w:p w14:paraId="09937434" w14:textId="77777777" w:rsidR="0020584B" w:rsidRDefault="0020584B" w:rsidP="009E14A1">
            <w:pPr>
              <w:autoSpaceDE w:val="0"/>
              <w:autoSpaceDN w:val="0"/>
              <w:adjustRightInd w:val="0"/>
              <w:spacing w:after="0" w:line="240" w:lineRule="auto"/>
              <w:rPr>
                <w:rFonts w:cs="Calibri"/>
                <w:b/>
                <w:bCs/>
                <w:color w:val="000000"/>
                <w:sz w:val="32"/>
                <w:szCs w:val="32"/>
                <w:lang w:val="es-PR"/>
              </w:rPr>
            </w:pPr>
            <w:r w:rsidRPr="0020584B">
              <w:rPr>
                <w:rFonts w:cs="Calibri"/>
                <w:bCs/>
                <w:color w:val="000000"/>
                <w:sz w:val="32"/>
                <w:szCs w:val="32"/>
                <w:lang w:val="es-PR"/>
              </w:rPr>
              <w:t>Unidad 6.2: Conociendo más los números con significado</w:t>
            </w:r>
          </w:p>
          <w:p w14:paraId="78DD9F37" w14:textId="77777777" w:rsidR="0020584B" w:rsidRPr="00072FC7" w:rsidRDefault="0020584B" w:rsidP="0020584B">
            <w:pPr>
              <w:autoSpaceDE w:val="0"/>
              <w:autoSpaceDN w:val="0"/>
              <w:adjustRightInd w:val="0"/>
              <w:spacing w:after="0" w:line="240" w:lineRule="auto"/>
              <w:rPr>
                <w:rFonts w:cs="Calibri"/>
                <w:color w:val="000000"/>
                <w:sz w:val="10"/>
                <w:lang w:val="es-PR"/>
              </w:rPr>
            </w:pPr>
            <w:r w:rsidRPr="0020584B">
              <w:rPr>
                <w:rFonts w:cs="Calibri"/>
                <w:color w:val="000000"/>
                <w:lang w:val="es-PR"/>
              </w:rPr>
              <w:t>Al final de esta unidad el estudiante podrá resolver problemas del mundo real usando razones y porcentajes.</w:t>
            </w:r>
            <w:r w:rsidR="00072FC7">
              <w:rPr>
                <w:rFonts w:cs="Calibri"/>
                <w:color w:val="000000"/>
                <w:lang w:val="es-PR"/>
              </w:rPr>
              <w:br/>
            </w:r>
          </w:p>
          <w:p w14:paraId="69320740" w14:textId="77777777" w:rsidR="00105F35" w:rsidRPr="004266E5" w:rsidRDefault="00105F35" w:rsidP="00105F35">
            <w:pPr>
              <w:pStyle w:val="Default"/>
              <w:rPr>
                <w:sz w:val="20"/>
                <w:szCs w:val="20"/>
                <w:lang w:val="es-PR"/>
              </w:rPr>
            </w:pPr>
            <w:r>
              <w:rPr>
                <w:sz w:val="20"/>
                <w:szCs w:val="20"/>
                <w:lang w:val="es-PR"/>
              </w:rPr>
              <w:t xml:space="preserve">    </w:t>
            </w:r>
            <w:r w:rsidRPr="004266E5">
              <w:rPr>
                <w:sz w:val="20"/>
                <w:szCs w:val="20"/>
                <w:lang w:val="es-PR"/>
              </w:rPr>
              <w:t>A. Razón</w:t>
            </w:r>
            <w:r>
              <w:rPr>
                <w:sz w:val="20"/>
                <w:szCs w:val="20"/>
                <w:lang w:val="es-PR"/>
              </w:rPr>
              <w:t xml:space="preserve">:  </w:t>
            </w:r>
            <w:r w:rsidRPr="004266E5">
              <w:rPr>
                <w:sz w:val="20"/>
                <w:szCs w:val="20"/>
                <w:lang w:val="es-PR"/>
              </w:rPr>
              <w:t xml:space="preserve"> Distintas Notaciones (a </w:t>
            </w:r>
            <w:r w:rsidRPr="004266E5">
              <w:rPr>
                <w:b/>
                <w:bCs/>
                <w:sz w:val="20"/>
                <w:szCs w:val="20"/>
                <w:lang w:val="es-PR"/>
              </w:rPr>
              <w:t xml:space="preserve">/ </w:t>
            </w:r>
            <w:r w:rsidRPr="004266E5">
              <w:rPr>
                <w:sz w:val="20"/>
                <w:szCs w:val="20"/>
                <w:lang w:val="es-PR"/>
              </w:rPr>
              <w:t xml:space="preserve">b; a </w:t>
            </w:r>
            <w:r w:rsidRPr="004266E5">
              <w:rPr>
                <w:b/>
                <w:bCs/>
                <w:sz w:val="20"/>
                <w:szCs w:val="20"/>
                <w:lang w:val="es-PR"/>
              </w:rPr>
              <w:t xml:space="preserve">÷ </w:t>
            </w:r>
            <w:r w:rsidRPr="004266E5">
              <w:rPr>
                <w:sz w:val="20"/>
                <w:szCs w:val="20"/>
                <w:lang w:val="es-PR"/>
              </w:rPr>
              <w:t xml:space="preserve">b; a </w:t>
            </w:r>
            <w:r w:rsidRPr="004266E5">
              <w:rPr>
                <w:b/>
                <w:bCs/>
                <w:sz w:val="20"/>
                <w:szCs w:val="20"/>
                <w:lang w:val="es-PR"/>
              </w:rPr>
              <w:t xml:space="preserve">: </w:t>
            </w:r>
            <w:r w:rsidRPr="004266E5">
              <w:rPr>
                <w:sz w:val="20"/>
                <w:szCs w:val="20"/>
                <w:lang w:val="es-PR"/>
              </w:rPr>
              <w:t>b)</w:t>
            </w:r>
          </w:p>
          <w:p w14:paraId="3F4D0F45" w14:textId="77777777" w:rsidR="00105F35" w:rsidRPr="004266E5" w:rsidRDefault="00105F35" w:rsidP="00105F35">
            <w:pPr>
              <w:pStyle w:val="Default"/>
              <w:rPr>
                <w:sz w:val="20"/>
                <w:szCs w:val="20"/>
                <w:lang w:val="es-PR"/>
              </w:rPr>
            </w:pPr>
            <w:r>
              <w:rPr>
                <w:sz w:val="20"/>
                <w:szCs w:val="20"/>
                <w:lang w:val="es-PR"/>
              </w:rPr>
              <w:t xml:space="preserve">    </w:t>
            </w:r>
            <w:r w:rsidRPr="004266E5">
              <w:rPr>
                <w:sz w:val="20"/>
                <w:szCs w:val="20"/>
                <w:lang w:val="es-PR"/>
              </w:rPr>
              <w:t>B. Porciento (fracción ↔decimal ↔porciento)</w:t>
            </w:r>
          </w:p>
          <w:p w14:paraId="0A4FAEEC" w14:textId="77777777" w:rsidR="00105F35" w:rsidRPr="004266E5" w:rsidRDefault="00105F35" w:rsidP="00105F35">
            <w:pPr>
              <w:pStyle w:val="Default"/>
              <w:rPr>
                <w:sz w:val="20"/>
                <w:szCs w:val="20"/>
                <w:lang w:val="es-PR"/>
              </w:rPr>
            </w:pPr>
            <w:r>
              <w:rPr>
                <w:sz w:val="20"/>
                <w:szCs w:val="20"/>
                <w:lang w:val="es-PR"/>
              </w:rPr>
              <w:t xml:space="preserve">    </w:t>
            </w:r>
            <w:r w:rsidRPr="004266E5">
              <w:rPr>
                <w:sz w:val="20"/>
                <w:szCs w:val="20"/>
                <w:lang w:val="es-PR"/>
              </w:rPr>
              <w:t xml:space="preserve">C. Tasa Unitaria </w:t>
            </w:r>
          </w:p>
          <w:p w14:paraId="2DF659F2" w14:textId="77777777" w:rsidR="00105F35" w:rsidRDefault="00105F35" w:rsidP="00105F35">
            <w:pPr>
              <w:pStyle w:val="Default"/>
              <w:spacing w:after="47"/>
              <w:ind w:left="720"/>
              <w:rPr>
                <w:sz w:val="20"/>
                <w:szCs w:val="20"/>
                <w:lang w:val="es-PR"/>
              </w:rPr>
            </w:pPr>
            <w:r w:rsidRPr="004266E5">
              <w:rPr>
                <w:sz w:val="20"/>
                <w:szCs w:val="20"/>
                <w:lang w:val="es-PR"/>
              </w:rPr>
              <w:t xml:space="preserve">a. comprende </w:t>
            </w:r>
            <w:r>
              <w:rPr>
                <w:sz w:val="20"/>
                <w:szCs w:val="20"/>
                <w:lang w:val="es-PR"/>
              </w:rPr>
              <w:t xml:space="preserve">y </w:t>
            </w:r>
            <w:r w:rsidRPr="004266E5">
              <w:rPr>
                <w:sz w:val="20"/>
                <w:szCs w:val="20"/>
                <w:lang w:val="es-PR"/>
              </w:rPr>
              <w:t>relaciona</w:t>
            </w:r>
            <w:r w:rsidRPr="006923F2">
              <w:rPr>
                <w:sz w:val="20"/>
                <w:szCs w:val="20"/>
                <w:lang w:val="es-PR"/>
              </w:rPr>
              <w:t xml:space="preserve"> </w:t>
            </w:r>
          </w:p>
          <w:p w14:paraId="5EE553F5" w14:textId="77777777" w:rsidR="00105F35" w:rsidRPr="004266E5" w:rsidRDefault="00105F35" w:rsidP="00105F35">
            <w:pPr>
              <w:pStyle w:val="Default"/>
              <w:spacing w:after="47"/>
              <w:ind w:left="720"/>
              <w:rPr>
                <w:sz w:val="20"/>
                <w:szCs w:val="20"/>
                <w:lang w:val="es-PR"/>
              </w:rPr>
            </w:pPr>
            <w:r>
              <w:rPr>
                <w:sz w:val="20"/>
                <w:szCs w:val="20"/>
                <w:lang w:val="es-PR"/>
              </w:rPr>
              <w:t>b</w:t>
            </w:r>
            <w:r w:rsidRPr="004266E5">
              <w:rPr>
                <w:sz w:val="20"/>
                <w:szCs w:val="20"/>
                <w:lang w:val="es-PR"/>
              </w:rPr>
              <w:t xml:space="preserve">. precio unitario </w:t>
            </w:r>
          </w:p>
          <w:p w14:paraId="1ED2BCF1" w14:textId="77777777" w:rsidR="0020584B" w:rsidRDefault="0020584B" w:rsidP="009E14A1">
            <w:pPr>
              <w:autoSpaceDE w:val="0"/>
              <w:autoSpaceDN w:val="0"/>
              <w:adjustRightInd w:val="0"/>
              <w:spacing w:after="0" w:line="240" w:lineRule="auto"/>
              <w:rPr>
                <w:rFonts w:ascii="Cambria" w:eastAsia="Times New Roman" w:hAnsi="Cambria"/>
                <w:b/>
                <w:bCs/>
                <w:sz w:val="24"/>
                <w:szCs w:val="24"/>
                <w:lang w:val="es-PR"/>
              </w:rPr>
            </w:pPr>
          </w:p>
          <w:p w14:paraId="15A72259" w14:textId="77777777" w:rsidR="0020584B" w:rsidRPr="0020584B" w:rsidRDefault="0020584B" w:rsidP="0020584B">
            <w:pPr>
              <w:autoSpaceDE w:val="0"/>
              <w:autoSpaceDN w:val="0"/>
              <w:adjustRightInd w:val="0"/>
              <w:spacing w:after="0" w:line="240" w:lineRule="auto"/>
              <w:rPr>
                <w:rFonts w:cs="Calibri"/>
                <w:b/>
                <w:bCs/>
                <w:color w:val="000000"/>
                <w:sz w:val="32"/>
                <w:szCs w:val="32"/>
                <w:lang w:val="es-PR"/>
              </w:rPr>
            </w:pPr>
            <w:r w:rsidRPr="0020584B">
              <w:rPr>
                <w:rFonts w:cs="Calibri"/>
                <w:bCs/>
                <w:color w:val="000000"/>
                <w:sz w:val="32"/>
                <w:szCs w:val="32"/>
                <w:lang w:val="es-PR"/>
              </w:rPr>
              <w:t>Unidad 6.3: Usando números enteros y racionales</w:t>
            </w:r>
          </w:p>
          <w:p w14:paraId="47DD7E08" w14:textId="77777777" w:rsidR="0020584B" w:rsidRPr="00072FC7" w:rsidRDefault="0020584B" w:rsidP="009E14A1">
            <w:pPr>
              <w:autoSpaceDE w:val="0"/>
              <w:autoSpaceDN w:val="0"/>
              <w:adjustRightInd w:val="0"/>
              <w:spacing w:after="0" w:line="240" w:lineRule="auto"/>
              <w:rPr>
                <w:rFonts w:cs="Calibri"/>
                <w:color w:val="000000"/>
                <w:sz w:val="12"/>
                <w:lang w:val="es-PR"/>
              </w:rPr>
            </w:pPr>
            <w:r w:rsidRPr="0020584B">
              <w:rPr>
                <w:rFonts w:cs="Calibri"/>
                <w:color w:val="000000"/>
                <w:lang w:val="es-PR"/>
              </w:rPr>
              <w:t>Al final de esta unidad, el estudiante podrá resolver problemas del mundo real con números racionales.</w:t>
            </w:r>
            <w:r w:rsidR="00072FC7">
              <w:rPr>
                <w:rFonts w:cs="Calibri"/>
                <w:color w:val="000000"/>
                <w:lang w:val="es-PR"/>
              </w:rPr>
              <w:br/>
            </w:r>
          </w:p>
          <w:p w14:paraId="1738E09C" w14:textId="77777777" w:rsidR="00105F35" w:rsidRPr="004266E5" w:rsidRDefault="00105F35" w:rsidP="00105F35">
            <w:pPr>
              <w:pStyle w:val="Default"/>
              <w:ind w:left="720"/>
              <w:rPr>
                <w:sz w:val="20"/>
                <w:szCs w:val="20"/>
                <w:lang w:val="es-PR"/>
              </w:rPr>
            </w:pPr>
            <w:r w:rsidRPr="004266E5">
              <w:rPr>
                <w:sz w:val="20"/>
                <w:szCs w:val="20"/>
                <w:lang w:val="es-PR"/>
              </w:rPr>
              <w:t xml:space="preserve">a. Definición </w:t>
            </w:r>
            <w:r>
              <w:rPr>
                <w:sz w:val="20"/>
                <w:szCs w:val="20"/>
                <w:lang w:val="es-PR"/>
              </w:rPr>
              <w:t xml:space="preserve">de </w:t>
            </w:r>
            <w:r w:rsidRPr="004266E5">
              <w:rPr>
                <w:sz w:val="20"/>
                <w:szCs w:val="20"/>
                <w:lang w:val="es-PR"/>
              </w:rPr>
              <w:t>número racional</w:t>
            </w:r>
            <w:r>
              <w:rPr>
                <w:sz w:val="20"/>
                <w:szCs w:val="20"/>
                <w:lang w:val="es-PR"/>
              </w:rPr>
              <w:t xml:space="preserve"> y </w:t>
            </w:r>
            <w:r w:rsidRPr="004266E5">
              <w:rPr>
                <w:sz w:val="20"/>
                <w:szCs w:val="20"/>
                <w:lang w:val="es-PR"/>
              </w:rPr>
              <w:t>número entero</w:t>
            </w:r>
          </w:p>
          <w:p w14:paraId="7C0D8321" w14:textId="77777777" w:rsidR="00105F35" w:rsidRPr="004266E5" w:rsidRDefault="00105F35" w:rsidP="00105F35">
            <w:pPr>
              <w:pStyle w:val="Default"/>
              <w:ind w:left="720"/>
              <w:rPr>
                <w:sz w:val="20"/>
                <w:szCs w:val="20"/>
                <w:lang w:val="es-PR"/>
              </w:rPr>
            </w:pPr>
            <w:r w:rsidRPr="004266E5">
              <w:rPr>
                <w:sz w:val="20"/>
                <w:szCs w:val="20"/>
                <w:lang w:val="es-PR"/>
              </w:rPr>
              <w:t xml:space="preserve">b. Desigualdad </w:t>
            </w:r>
            <w:r>
              <w:rPr>
                <w:sz w:val="20"/>
                <w:szCs w:val="20"/>
                <w:lang w:val="es-PR"/>
              </w:rPr>
              <w:t xml:space="preserve">y </w:t>
            </w:r>
            <w:r w:rsidRPr="004266E5">
              <w:rPr>
                <w:sz w:val="20"/>
                <w:szCs w:val="20"/>
                <w:lang w:val="es-PR"/>
              </w:rPr>
              <w:t>Posición relativa</w:t>
            </w:r>
          </w:p>
          <w:p w14:paraId="2D6C8D9D" w14:textId="77777777" w:rsidR="00105F35" w:rsidRPr="004266E5" w:rsidRDefault="00105F35" w:rsidP="00105F35">
            <w:pPr>
              <w:pStyle w:val="Default"/>
              <w:ind w:left="720"/>
              <w:rPr>
                <w:sz w:val="20"/>
                <w:szCs w:val="20"/>
                <w:lang w:val="es-PR"/>
              </w:rPr>
            </w:pPr>
            <w:r w:rsidRPr="004266E5">
              <w:rPr>
                <w:sz w:val="20"/>
                <w:szCs w:val="20"/>
                <w:lang w:val="es-PR"/>
              </w:rPr>
              <w:t xml:space="preserve">c. Valor absoluto </w:t>
            </w:r>
          </w:p>
          <w:p w14:paraId="388186FE" w14:textId="77777777" w:rsidR="00105F35" w:rsidRPr="004266E5" w:rsidRDefault="00105F35" w:rsidP="00105F35">
            <w:pPr>
              <w:pStyle w:val="Default"/>
              <w:spacing w:after="47"/>
              <w:ind w:left="1440"/>
              <w:rPr>
                <w:sz w:val="20"/>
                <w:szCs w:val="20"/>
                <w:lang w:val="es-PR"/>
              </w:rPr>
            </w:pPr>
            <w:r w:rsidRPr="004266E5">
              <w:rPr>
                <w:sz w:val="20"/>
                <w:szCs w:val="20"/>
                <w:lang w:val="es-PR"/>
              </w:rPr>
              <w:t xml:space="preserve">i. Interpreta </w:t>
            </w:r>
            <w:r>
              <w:rPr>
                <w:sz w:val="20"/>
                <w:szCs w:val="20"/>
                <w:lang w:val="es-PR"/>
              </w:rPr>
              <w:t xml:space="preserve">y </w:t>
            </w:r>
            <w:r w:rsidRPr="004266E5">
              <w:rPr>
                <w:sz w:val="20"/>
                <w:szCs w:val="20"/>
                <w:lang w:val="es-PR"/>
              </w:rPr>
              <w:t>Suma</w:t>
            </w:r>
          </w:p>
          <w:p w14:paraId="5C2498A3" w14:textId="77777777" w:rsidR="00105F35" w:rsidRPr="004266E5" w:rsidRDefault="00105F35" w:rsidP="00105F35">
            <w:pPr>
              <w:pStyle w:val="Default"/>
              <w:ind w:left="1440"/>
              <w:rPr>
                <w:sz w:val="20"/>
                <w:szCs w:val="20"/>
                <w:lang w:val="es-PR"/>
              </w:rPr>
            </w:pPr>
            <w:r w:rsidRPr="004266E5">
              <w:rPr>
                <w:sz w:val="20"/>
                <w:szCs w:val="20"/>
                <w:lang w:val="es-PR"/>
              </w:rPr>
              <w:t xml:space="preserve">ii. Relaciona </w:t>
            </w:r>
            <w:r>
              <w:rPr>
                <w:sz w:val="20"/>
                <w:szCs w:val="20"/>
                <w:lang w:val="es-PR"/>
              </w:rPr>
              <w:t>c</w:t>
            </w:r>
            <w:r w:rsidRPr="004266E5">
              <w:rPr>
                <w:sz w:val="20"/>
                <w:szCs w:val="20"/>
                <w:lang w:val="es-PR"/>
              </w:rPr>
              <w:t>on el cero en la recta numérica</w:t>
            </w:r>
          </w:p>
          <w:p w14:paraId="0300814E" w14:textId="77777777" w:rsidR="00105F35" w:rsidRPr="004266E5" w:rsidRDefault="00105F35" w:rsidP="00B6569C">
            <w:pPr>
              <w:pStyle w:val="Default"/>
              <w:ind w:left="720"/>
              <w:rPr>
                <w:sz w:val="20"/>
                <w:szCs w:val="20"/>
                <w:lang w:val="es-PR"/>
              </w:rPr>
            </w:pPr>
            <w:r w:rsidRPr="004266E5">
              <w:rPr>
                <w:sz w:val="20"/>
                <w:szCs w:val="20"/>
                <w:lang w:val="es-PR"/>
              </w:rPr>
              <w:t xml:space="preserve">d. </w:t>
            </w:r>
            <w:r>
              <w:rPr>
                <w:sz w:val="20"/>
                <w:szCs w:val="20"/>
                <w:lang w:val="es-PR"/>
              </w:rPr>
              <w:t xml:space="preserve">Ordena y Suma </w:t>
            </w:r>
            <w:r w:rsidRPr="004266E5">
              <w:rPr>
                <w:sz w:val="20"/>
                <w:szCs w:val="20"/>
                <w:lang w:val="es-PR"/>
              </w:rPr>
              <w:t>Números enteros</w:t>
            </w:r>
            <w:r>
              <w:rPr>
                <w:sz w:val="20"/>
                <w:szCs w:val="20"/>
                <w:lang w:val="es-PR"/>
              </w:rPr>
              <w:t xml:space="preserve"> en la Recta numérica</w:t>
            </w:r>
            <w:r w:rsidRPr="004266E5">
              <w:rPr>
                <w:sz w:val="20"/>
                <w:szCs w:val="20"/>
                <w:lang w:val="es-PR"/>
              </w:rPr>
              <w:t xml:space="preserve"> </w:t>
            </w:r>
          </w:p>
          <w:p w14:paraId="456D49E1" w14:textId="77777777" w:rsidR="0020584B" w:rsidRPr="009E65D9" w:rsidRDefault="0020584B" w:rsidP="009E14A1">
            <w:pPr>
              <w:autoSpaceDE w:val="0"/>
              <w:autoSpaceDN w:val="0"/>
              <w:adjustRightInd w:val="0"/>
              <w:spacing w:after="0" w:line="240" w:lineRule="auto"/>
              <w:rPr>
                <w:rFonts w:cs="Calibri"/>
                <w:color w:val="000000"/>
                <w:sz w:val="10"/>
                <w:lang w:val="es-PR"/>
              </w:rPr>
            </w:pPr>
          </w:p>
          <w:p w14:paraId="0CB80D97" w14:textId="77777777" w:rsidR="0020584B" w:rsidRPr="0020584B" w:rsidRDefault="0020584B" w:rsidP="0020584B">
            <w:pPr>
              <w:autoSpaceDE w:val="0"/>
              <w:autoSpaceDN w:val="0"/>
              <w:adjustRightInd w:val="0"/>
              <w:spacing w:after="0" w:line="240" w:lineRule="auto"/>
              <w:rPr>
                <w:rFonts w:cs="Calibri"/>
                <w:b/>
                <w:bCs/>
                <w:color w:val="000000"/>
                <w:sz w:val="32"/>
                <w:szCs w:val="32"/>
                <w:lang w:val="es-PR"/>
              </w:rPr>
            </w:pPr>
            <w:r w:rsidRPr="0020584B">
              <w:rPr>
                <w:rFonts w:cs="Calibri"/>
                <w:bCs/>
                <w:color w:val="000000"/>
                <w:sz w:val="32"/>
                <w:szCs w:val="32"/>
                <w:lang w:val="es-PR"/>
              </w:rPr>
              <w:t>Unidad 6.4: Disfrutando el álgebra</w:t>
            </w:r>
          </w:p>
          <w:p w14:paraId="0BEE23F7" w14:textId="77777777" w:rsidR="0020584B" w:rsidRPr="00072FC7" w:rsidRDefault="0020584B" w:rsidP="0020584B">
            <w:pPr>
              <w:autoSpaceDE w:val="0"/>
              <w:autoSpaceDN w:val="0"/>
              <w:adjustRightInd w:val="0"/>
              <w:spacing w:after="0" w:line="240" w:lineRule="auto"/>
              <w:rPr>
                <w:rFonts w:cs="Calibri"/>
                <w:color w:val="000000"/>
                <w:sz w:val="10"/>
                <w:lang w:val="es-PR"/>
              </w:rPr>
            </w:pPr>
            <w:r w:rsidRPr="0020584B">
              <w:rPr>
                <w:rFonts w:cs="Calibri"/>
                <w:color w:val="000000"/>
                <w:lang w:val="es-PR"/>
              </w:rPr>
              <w:t>Al final de esta unidad el estudiante tendrá las destrezas necesarias para interpretar ecuaciones lineales, variables y desigualdades del mundo real.</w:t>
            </w:r>
            <w:r w:rsidR="00072FC7">
              <w:rPr>
                <w:rFonts w:cs="Calibri"/>
                <w:color w:val="000000"/>
                <w:lang w:val="es-PR"/>
              </w:rPr>
              <w:br/>
            </w:r>
          </w:p>
          <w:p w14:paraId="49E6607E" w14:textId="77777777" w:rsidR="00117F25" w:rsidRPr="006923F2" w:rsidRDefault="00117F25" w:rsidP="00117F25">
            <w:pPr>
              <w:pStyle w:val="Default"/>
              <w:rPr>
                <w:sz w:val="22"/>
                <w:szCs w:val="20"/>
                <w:lang w:val="es-PR"/>
              </w:rPr>
            </w:pPr>
            <w:r>
              <w:rPr>
                <w:bCs/>
                <w:sz w:val="22"/>
                <w:szCs w:val="20"/>
                <w:lang w:val="es-PR"/>
              </w:rPr>
              <w:t xml:space="preserve">     A. Expresiones algebraicas</w:t>
            </w:r>
          </w:p>
          <w:p w14:paraId="2610B098" w14:textId="77777777" w:rsidR="00117F25" w:rsidRPr="004266E5" w:rsidRDefault="00117F25" w:rsidP="00117F25">
            <w:pPr>
              <w:pStyle w:val="Default"/>
              <w:spacing w:after="47"/>
              <w:ind w:left="720"/>
              <w:rPr>
                <w:sz w:val="20"/>
                <w:szCs w:val="20"/>
                <w:lang w:val="es-PR"/>
              </w:rPr>
            </w:pPr>
            <w:r w:rsidRPr="004266E5">
              <w:rPr>
                <w:sz w:val="20"/>
                <w:szCs w:val="20"/>
                <w:lang w:val="es-PR"/>
              </w:rPr>
              <w:t xml:space="preserve">a. Escribe </w:t>
            </w:r>
            <w:r>
              <w:rPr>
                <w:sz w:val="20"/>
                <w:szCs w:val="20"/>
                <w:lang w:val="es-PR"/>
              </w:rPr>
              <w:t xml:space="preserve">e </w:t>
            </w:r>
            <w:r w:rsidRPr="004266E5">
              <w:rPr>
                <w:sz w:val="20"/>
                <w:szCs w:val="20"/>
                <w:lang w:val="es-PR"/>
              </w:rPr>
              <w:t>Interpreta</w:t>
            </w:r>
            <w:r>
              <w:rPr>
                <w:sz w:val="20"/>
                <w:szCs w:val="20"/>
                <w:lang w:val="es-PR"/>
              </w:rPr>
              <w:t xml:space="preserve"> expresiones algebraicas</w:t>
            </w:r>
          </w:p>
          <w:p w14:paraId="6953837E" w14:textId="77777777" w:rsidR="00117F25" w:rsidRPr="004266E5" w:rsidRDefault="00117F25" w:rsidP="00117F25">
            <w:pPr>
              <w:pStyle w:val="Default"/>
              <w:ind w:left="720"/>
              <w:rPr>
                <w:sz w:val="20"/>
                <w:szCs w:val="20"/>
                <w:lang w:val="es-PR"/>
              </w:rPr>
            </w:pPr>
            <w:r>
              <w:rPr>
                <w:sz w:val="20"/>
                <w:szCs w:val="20"/>
                <w:lang w:val="es-PR"/>
              </w:rPr>
              <w:t>b</w:t>
            </w:r>
            <w:r w:rsidRPr="004266E5">
              <w:rPr>
                <w:sz w:val="20"/>
                <w:szCs w:val="20"/>
                <w:lang w:val="es-PR"/>
              </w:rPr>
              <w:t xml:space="preserve">. Evaluar expresiones </w:t>
            </w:r>
            <w:r>
              <w:rPr>
                <w:sz w:val="20"/>
                <w:szCs w:val="20"/>
                <w:lang w:val="es-PR"/>
              </w:rPr>
              <w:t>algebraicas</w:t>
            </w:r>
          </w:p>
          <w:p w14:paraId="43E87587" w14:textId="77777777" w:rsidR="00117F25" w:rsidRPr="004266E5" w:rsidRDefault="00117F25" w:rsidP="00117F25">
            <w:pPr>
              <w:pStyle w:val="Default"/>
              <w:ind w:left="1440"/>
              <w:rPr>
                <w:sz w:val="20"/>
                <w:szCs w:val="20"/>
                <w:lang w:val="es-PR"/>
              </w:rPr>
            </w:pPr>
            <w:r w:rsidRPr="004266E5">
              <w:rPr>
                <w:sz w:val="20"/>
                <w:szCs w:val="20"/>
                <w:lang w:val="es-PR"/>
              </w:rPr>
              <w:t>i. Orden operaciones Potencias cuadradas</w:t>
            </w:r>
          </w:p>
          <w:p w14:paraId="47F1A671" w14:textId="77777777" w:rsidR="00117F25" w:rsidRPr="004266E5" w:rsidRDefault="00117F25" w:rsidP="00117F25">
            <w:pPr>
              <w:pStyle w:val="Default"/>
              <w:rPr>
                <w:sz w:val="20"/>
                <w:szCs w:val="20"/>
                <w:lang w:val="es-PR"/>
              </w:rPr>
            </w:pPr>
            <w:r>
              <w:rPr>
                <w:sz w:val="20"/>
                <w:szCs w:val="20"/>
                <w:lang w:val="es-PR"/>
              </w:rPr>
              <w:t xml:space="preserve">     </w:t>
            </w:r>
            <w:r w:rsidRPr="004266E5">
              <w:rPr>
                <w:sz w:val="20"/>
                <w:szCs w:val="20"/>
                <w:lang w:val="es-PR"/>
              </w:rPr>
              <w:t xml:space="preserve">B. Ecuaciones Simples </w:t>
            </w:r>
          </w:p>
          <w:p w14:paraId="1C8B1432" w14:textId="77777777" w:rsidR="00117F25" w:rsidRPr="004266E5" w:rsidRDefault="00117F25" w:rsidP="00117F25">
            <w:pPr>
              <w:pStyle w:val="Default"/>
              <w:ind w:left="720"/>
              <w:rPr>
                <w:sz w:val="20"/>
                <w:szCs w:val="20"/>
                <w:lang w:val="es-PR"/>
              </w:rPr>
            </w:pPr>
            <w:r>
              <w:rPr>
                <w:sz w:val="20"/>
                <w:szCs w:val="20"/>
                <w:lang w:val="es-PR"/>
              </w:rPr>
              <w:t>a</w:t>
            </w:r>
            <w:r w:rsidRPr="004266E5">
              <w:rPr>
                <w:sz w:val="20"/>
                <w:szCs w:val="20"/>
                <w:lang w:val="es-PR"/>
              </w:rPr>
              <w:t xml:space="preserve">. Expresa cantidades </w:t>
            </w:r>
          </w:p>
          <w:p w14:paraId="1E927F28" w14:textId="77777777" w:rsidR="00117F25" w:rsidRPr="004266E5" w:rsidRDefault="00117F25" w:rsidP="00117F25">
            <w:pPr>
              <w:pStyle w:val="Default"/>
              <w:ind w:left="1440"/>
              <w:rPr>
                <w:sz w:val="20"/>
                <w:szCs w:val="20"/>
                <w:lang w:val="es-PR"/>
              </w:rPr>
            </w:pPr>
            <w:r w:rsidRPr="004266E5">
              <w:rPr>
                <w:sz w:val="20"/>
                <w:szCs w:val="20"/>
                <w:lang w:val="es-PR"/>
              </w:rPr>
              <w:t xml:space="preserve">i. Variable dependiente ↔ independiente </w:t>
            </w:r>
          </w:p>
          <w:p w14:paraId="7524F5D3" w14:textId="77777777" w:rsidR="00117F25" w:rsidRDefault="00117F25" w:rsidP="00117F25">
            <w:pPr>
              <w:pStyle w:val="Default"/>
              <w:spacing w:after="47"/>
              <w:ind w:left="2160"/>
              <w:rPr>
                <w:sz w:val="20"/>
                <w:szCs w:val="20"/>
                <w:lang w:val="es-PR"/>
              </w:rPr>
            </w:pPr>
            <w:r w:rsidRPr="004266E5">
              <w:rPr>
                <w:sz w:val="20"/>
                <w:szCs w:val="20"/>
                <w:lang w:val="es-PR"/>
              </w:rPr>
              <w:t xml:space="preserve">1. Relación </w:t>
            </w:r>
            <w:r>
              <w:rPr>
                <w:sz w:val="20"/>
                <w:szCs w:val="20"/>
                <w:lang w:val="es-PR"/>
              </w:rPr>
              <w:t xml:space="preserve">      3.  Tabla</w:t>
            </w:r>
          </w:p>
          <w:p w14:paraId="25F786C1" w14:textId="77777777" w:rsidR="00117F25" w:rsidRPr="004266E5" w:rsidRDefault="00117F25" w:rsidP="00117F25">
            <w:pPr>
              <w:pStyle w:val="Default"/>
              <w:spacing w:after="47"/>
              <w:ind w:left="2160"/>
              <w:rPr>
                <w:sz w:val="20"/>
                <w:szCs w:val="20"/>
                <w:lang w:val="es-PR"/>
              </w:rPr>
            </w:pPr>
            <w:r w:rsidRPr="004266E5">
              <w:rPr>
                <w:sz w:val="20"/>
                <w:szCs w:val="20"/>
                <w:lang w:val="es-PR"/>
              </w:rPr>
              <w:t xml:space="preserve">2. Grafica </w:t>
            </w:r>
            <w:r>
              <w:rPr>
                <w:sz w:val="20"/>
                <w:szCs w:val="20"/>
                <w:lang w:val="es-PR"/>
              </w:rPr>
              <w:t xml:space="preserve">         4.  Ecuación</w:t>
            </w:r>
          </w:p>
          <w:p w14:paraId="23F9718E" w14:textId="77777777" w:rsidR="00117F25" w:rsidRPr="004266E5" w:rsidRDefault="00117F25" w:rsidP="00117F25">
            <w:pPr>
              <w:pStyle w:val="Default"/>
              <w:rPr>
                <w:sz w:val="20"/>
                <w:szCs w:val="20"/>
                <w:lang w:val="es-PR"/>
              </w:rPr>
            </w:pPr>
            <w:r>
              <w:rPr>
                <w:sz w:val="20"/>
                <w:szCs w:val="20"/>
                <w:lang w:val="es-PR"/>
              </w:rPr>
              <w:t xml:space="preserve">     </w:t>
            </w:r>
            <w:r w:rsidRPr="004266E5">
              <w:rPr>
                <w:sz w:val="20"/>
                <w:szCs w:val="20"/>
                <w:lang w:val="es-PR"/>
              </w:rPr>
              <w:t xml:space="preserve">C. Escribe </w:t>
            </w:r>
            <w:r>
              <w:rPr>
                <w:sz w:val="20"/>
                <w:szCs w:val="20"/>
                <w:lang w:val="es-PR"/>
              </w:rPr>
              <w:t>y representa</w:t>
            </w:r>
            <w:r w:rsidRPr="004266E5">
              <w:rPr>
                <w:sz w:val="20"/>
                <w:szCs w:val="20"/>
                <w:lang w:val="es-PR"/>
              </w:rPr>
              <w:t xml:space="preserve"> Desigualdades </w:t>
            </w:r>
          </w:p>
          <w:p w14:paraId="33862D74" w14:textId="77777777" w:rsidR="00117F25" w:rsidRPr="004266E5" w:rsidRDefault="00117F25" w:rsidP="00117F25">
            <w:pPr>
              <w:pStyle w:val="Default"/>
              <w:rPr>
                <w:sz w:val="20"/>
                <w:szCs w:val="20"/>
                <w:lang w:val="es-PR"/>
              </w:rPr>
            </w:pPr>
            <w:r>
              <w:rPr>
                <w:sz w:val="20"/>
                <w:szCs w:val="20"/>
                <w:lang w:val="es-PR"/>
              </w:rPr>
              <w:t xml:space="preserve">     </w:t>
            </w:r>
            <w:r w:rsidRPr="004266E5">
              <w:rPr>
                <w:sz w:val="20"/>
                <w:szCs w:val="20"/>
                <w:lang w:val="es-PR"/>
              </w:rPr>
              <w:t>D. Propiedades Conmutativa</w:t>
            </w:r>
            <w:r>
              <w:rPr>
                <w:sz w:val="20"/>
                <w:szCs w:val="20"/>
                <w:lang w:val="es-PR"/>
              </w:rPr>
              <w:t>,</w:t>
            </w:r>
            <w:r w:rsidRPr="004266E5">
              <w:rPr>
                <w:sz w:val="20"/>
                <w:szCs w:val="20"/>
                <w:lang w:val="es-PR"/>
              </w:rPr>
              <w:t xml:space="preserve"> Asociativa</w:t>
            </w:r>
            <w:r>
              <w:rPr>
                <w:sz w:val="20"/>
                <w:szCs w:val="20"/>
                <w:lang w:val="es-PR"/>
              </w:rPr>
              <w:t xml:space="preserve"> y</w:t>
            </w:r>
            <w:r w:rsidRPr="00467536">
              <w:rPr>
                <w:sz w:val="20"/>
                <w:szCs w:val="20"/>
                <w:lang w:val="es-PR"/>
              </w:rPr>
              <w:t xml:space="preserve"> </w:t>
            </w:r>
            <w:r w:rsidRPr="004266E5">
              <w:rPr>
                <w:sz w:val="20"/>
                <w:szCs w:val="20"/>
                <w:lang w:val="es-PR"/>
              </w:rPr>
              <w:t>Distributiva</w:t>
            </w:r>
          </w:p>
          <w:p w14:paraId="3D8A7EF4" w14:textId="77777777" w:rsidR="0020584B" w:rsidRPr="009E65D9" w:rsidRDefault="0020584B" w:rsidP="009E14A1">
            <w:pPr>
              <w:autoSpaceDE w:val="0"/>
              <w:autoSpaceDN w:val="0"/>
              <w:adjustRightInd w:val="0"/>
              <w:spacing w:after="0" w:line="240" w:lineRule="auto"/>
              <w:rPr>
                <w:rFonts w:ascii="Cambria" w:eastAsia="Times New Roman" w:hAnsi="Cambria"/>
                <w:b/>
                <w:bCs/>
                <w:sz w:val="10"/>
                <w:szCs w:val="24"/>
                <w:lang w:val="es-PR"/>
              </w:rPr>
            </w:pPr>
          </w:p>
          <w:p w14:paraId="053518E2" w14:textId="77777777" w:rsidR="0020584B" w:rsidRDefault="0020584B" w:rsidP="009E14A1">
            <w:pPr>
              <w:autoSpaceDE w:val="0"/>
              <w:autoSpaceDN w:val="0"/>
              <w:adjustRightInd w:val="0"/>
              <w:spacing w:after="0" w:line="240" w:lineRule="auto"/>
              <w:rPr>
                <w:rFonts w:cs="Calibri"/>
                <w:b/>
                <w:bCs/>
                <w:color w:val="000000"/>
                <w:sz w:val="32"/>
                <w:szCs w:val="32"/>
                <w:lang w:val="es-PR"/>
              </w:rPr>
            </w:pPr>
            <w:r w:rsidRPr="0020584B">
              <w:rPr>
                <w:rFonts w:cs="Calibri"/>
                <w:bCs/>
                <w:color w:val="000000"/>
                <w:sz w:val="32"/>
                <w:szCs w:val="32"/>
                <w:lang w:val="es-PR"/>
              </w:rPr>
              <w:t>Unidad 6.5: Integrando las figuras y medidas</w:t>
            </w:r>
          </w:p>
          <w:p w14:paraId="61083917" w14:textId="77777777" w:rsidR="0020584B" w:rsidRPr="00072FC7" w:rsidRDefault="0020584B" w:rsidP="0020584B">
            <w:pPr>
              <w:autoSpaceDE w:val="0"/>
              <w:autoSpaceDN w:val="0"/>
              <w:adjustRightInd w:val="0"/>
              <w:spacing w:after="0" w:line="240" w:lineRule="auto"/>
              <w:rPr>
                <w:rFonts w:cs="Calibri"/>
                <w:color w:val="000000"/>
                <w:sz w:val="10"/>
                <w:lang w:val="es-PR"/>
              </w:rPr>
            </w:pPr>
            <w:r w:rsidRPr="0020584B">
              <w:rPr>
                <w:rFonts w:cs="Calibri"/>
                <w:color w:val="000000"/>
                <w:lang w:val="es-PR"/>
              </w:rPr>
              <w:t>Al final de esta unidad el estudiante podrá usar la medición para darle sentido a su mundo.</w:t>
            </w:r>
            <w:r w:rsidR="00072FC7">
              <w:rPr>
                <w:rFonts w:cs="Calibri"/>
                <w:color w:val="000000"/>
                <w:lang w:val="es-PR"/>
              </w:rPr>
              <w:br/>
            </w:r>
          </w:p>
          <w:p w14:paraId="138320E4" w14:textId="77777777" w:rsidR="00117F25" w:rsidRPr="004266E5" w:rsidRDefault="00117F25" w:rsidP="00B64C4A">
            <w:pPr>
              <w:pStyle w:val="Default"/>
              <w:rPr>
                <w:sz w:val="20"/>
                <w:szCs w:val="20"/>
                <w:lang w:val="es-PR"/>
              </w:rPr>
            </w:pPr>
            <w:r>
              <w:rPr>
                <w:sz w:val="20"/>
                <w:szCs w:val="20"/>
                <w:lang w:val="es-PR"/>
              </w:rPr>
              <w:t xml:space="preserve">     </w:t>
            </w:r>
            <w:r w:rsidRPr="004266E5">
              <w:rPr>
                <w:sz w:val="20"/>
                <w:szCs w:val="20"/>
                <w:lang w:val="es-PR"/>
              </w:rPr>
              <w:t xml:space="preserve">A. Unidad de Medida </w:t>
            </w:r>
            <w:r w:rsidR="00B64C4A" w:rsidRPr="004266E5">
              <w:rPr>
                <w:sz w:val="20"/>
                <w:szCs w:val="20"/>
                <w:lang w:val="es-PR"/>
              </w:rPr>
              <w:t xml:space="preserve">Sistema ingles </w:t>
            </w:r>
            <w:r w:rsidR="00B64C4A">
              <w:rPr>
                <w:sz w:val="20"/>
                <w:szCs w:val="20"/>
                <w:lang w:val="es-PR"/>
              </w:rPr>
              <w:t xml:space="preserve">y </w:t>
            </w:r>
            <w:r w:rsidR="00B64C4A" w:rsidRPr="004266E5">
              <w:rPr>
                <w:sz w:val="20"/>
                <w:szCs w:val="20"/>
                <w:lang w:val="es-PR"/>
              </w:rPr>
              <w:t>métrico</w:t>
            </w:r>
          </w:p>
          <w:p w14:paraId="28919622" w14:textId="77777777" w:rsidR="00117F25" w:rsidRPr="004266E5" w:rsidRDefault="00B64C4A" w:rsidP="00117F25">
            <w:pPr>
              <w:pStyle w:val="Default"/>
              <w:spacing w:after="47"/>
              <w:ind w:left="720"/>
              <w:rPr>
                <w:sz w:val="20"/>
                <w:szCs w:val="20"/>
                <w:lang w:val="es-PR"/>
              </w:rPr>
            </w:pPr>
            <w:r>
              <w:rPr>
                <w:sz w:val="20"/>
                <w:szCs w:val="20"/>
                <w:lang w:val="es-PR"/>
              </w:rPr>
              <w:t>a. Temperatura,</w:t>
            </w:r>
            <w:r w:rsidR="00117F25">
              <w:rPr>
                <w:sz w:val="20"/>
                <w:szCs w:val="20"/>
                <w:lang w:val="es-PR"/>
              </w:rPr>
              <w:t xml:space="preserve"> Peso</w:t>
            </w:r>
            <w:r>
              <w:rPr>
                <w:sz w:val="20"/>
                <w:szCs w:val="20"/>
                <w:lang w:val="es-PR"/>
              </w:rPr>
              <w:t xml:space="preserve">, </w:t>
            </w:r>
            <w:r w:rsidRPr="004266E5">
              <w:rPr>
                <w:sz w:val="20"/>
                <w:szCs w:val="20"/>
                <w:lang w:val="es-PR"/>
              </w:rPr>
              <w:t xml:space="preserve">Perímetro </w:t>
            </w:r>
            <w:r>
              <w:rPr>
                <w:sz w:val="20"/>
                <w:szCs w:val="20"/>
                <w:lang w:val="es-PR"/>
              </w:rPr>
              <w:t>y Área</w:t>
            </w:r>
          </w:p>
          <w:p w14:paraId="74395EE1" w14:textId="77777777" w:rsidR="00117F25" w:rsidRPr="004266E5" w:rsidRDefault="00B64C4A" w:rsidP="00117F25">
            <w:pPr>
              <w:pStyle w:val="Default"/>
              <w:spacing w:after="47"/>
              <w:ind w:left="720"/>
              <w:rPr>
                <w:sz w:val="20"/>
                <w:szCs w:val="20"/>
                <w:lang w:val="es-PR"/>
              </w:rPr>
            </w:pPr>
            <w:r>
              <w:rPr>
                <w:sz w:val="20"/>
                <w:szCs w:val="20"/>
                <w:lang w:val="es-PR"/>
              </w:rPr>
              <w:t>b</w:t>
            </w:r>
            <w:r w:rsidR="00117F25" w:rsidRPr="004266E5">
              <w:rPr>
                <w:sz w:val="20"/>
                <w:szCs w:val="20"/>
                <w:lang w:val="es-PR"/>
              </w:rPr>
              <w:t xml:space="preserve">. Medidas de ángulos </w:t>
            </w:r>
          </w:p>
          <w:p w14:paraId="57F9D759" w14:textId="77777777" w:rsidR="00117F25" w:rsidRPr="00B64C4A" w:rsidRDefault="00117F25" w:rsidP="00B64C4A">
            <w:pPr>
              <w:pStyle w:val="Default"/>
              <w:rPr>
                <w:sz w:val="20"/>
                <w:szCs w:val="20"/>
                <w:lang w:val="es-PR"/>
              </w:rPr>
            </w:pPr>
            <w:r>
              <w:rPr>
                <w:sz w:val="20"/>
                <w:szCs w:val="20"/>
                <w:lang w:val="es-PR"/>
              </w:rPr>
              <w:t xml:space="preserve">     B</w:t>
            </w:r>
            <w:r w:rsidRPr="004266E5">
              <w:rPr>
                <w:sz w:val="20"/>
                <w:szCs w:val="20"/>
                <w:lang w:val="es-PR"/>
              </w:rPr>
              <w:t xml:space="preserve">. </w:t>
            </w:r>
            <w:r w:rsidR="00B64C4A" w:rsidRPr="004266E5">
              <w:rPr>
                <w:sz w:val="20"/>
                <w:szCs w:val="20"/>
                <w:lang w:val="es-PR"/>
              </w:rPr>
              <w:t>Circunferencia ↔ diámetro</w:t>
            </w:r>
            <w:r w:rsidR="00B64C4A">
              <w:rPr>
                <w:sz w:val="20"/>
                <w:szCs w:val="20"/>
                <w:lang w:val="es-PR"/>
              </w:rPr>
              <w:t xml:space="preserve"> del</w:t>
            </w:r>
            <w:r w:rsidR="00B64C4A" w:rsidRPr="004266E5">
              <w:rPr>
                <w:sz w:val="20"/>
                <w:szCs w:val="20"/>
                <w:lang w:val="es-PR"/>
              </w:rPr>
              <w:t xml:space="preserve"> </w:t>
            </w:r>
            <w:r w:rsidRPr="004266E5">
              <w:rPr>
                <w:sz w:val="20"/>
                <w:szCs w:val="20"/>
                <w:lang w:val="es-PR"/>
              </w:rPr>
              <w:t xml:space="preserve">Círculo </w:t>
            </w:r>
          </w:p>
          <w:p w14:paraId="26C743AE" w14:textId="77777777" w:rsidR="0020584B" w:rsidRPr="009E65D9" w:rsidRDefault="0020584B" w:rsidP="009E14A1">
            <w:pPr>
              <w:autoSpaceDE w:val="0"/>
              <w:autoSpaceDN w:val="0"/>
              <w:adjustRightInd w:val="0"/>
              <w:spacing w:after="0" w:line="240" w:lineRule="auto"/>
              <w:rPr>
                <w:rFonts w:ascii="Cambria" w:eastAsia="Times New Roman" w:hAnsi="Cambria"/>
                <w:b/>
                <w:bCs/>
                <w:sz w:val="14"/>
                <w:szCs w:val="24"/>
                <w:lang w:val="es-PR"/>
              </w:rPr>
            </w:pPr>
          </w:p>
          <w:p w14:paraId="457C3597" w14:textId="77777777" w:rsidR="0020584B" w:rsidRPr="0020584B" w:rsidRDefault="0020584B" w:rsidP="0020584B">
            <w:pPr>
              <w:autoSpaceDE w:val="0"/>
              <w:autoSpaceDN w:val="0"/>
              <w:adjustRightInd w:val="0"/>
              <w:spacing w:after="0" w:line="240" w:lineRule="auto"/>
              <w:rPr>
                <w:rFonts w:cs="Calibri"/>
                <w:b/>
                <w:bCs/>
                <w:color w:val="000000"/>
                <w:sz w:val="32"/>
                <w:szCs w:val="32"/>
                <w:lang w:val="es-PR"/>
              </w:rPr>
            </w:pPr>
            <w:r w:rsidRPr="0020584B">
              <w:rPr>
                <w:rFonts w:cs="Calibri"/>
                <w:bCs/>
                <w:color w:val="000000"/>
                <w:sz w:val="32"/>
                <w:szCs w:val="32"/>
                <w:lang w:val="es-PR"/>
              </w:rPr>
              <w:t>Unidad 6.6: El estudio de las formas</w:t>
            </w:r>
          </w:p>
          <w:p w14:paraId="4920B15B" w14:textId="77777777" w:rsidR="0020584B" w:rsidRPr="00072FC7" w:rsidRDefault="0020584B" w:rsidP="0020584B">
            <w:pPr>
              <w:autoSpaceDE w:val="0"/>
              <w:autoSpaceDN w:val="0"/>
              <w:adjustRightInd w:val="0"/>
              <w:spacing w:after="0" w:line="240" w:lineRule="auto"/>
              <w:rPr>
                <w:rFonts w:cs="Calibri"/>
                <w:color w:val="000000"/>
                <w:sz w:val="10"/>
                <w:lang w:val="es-PR"/>
              </w:rPr>
            </w:pPr>
            <w:r w:rsidRPr="0020584B">
              <w:rPr>
                <w:rFonts w:cs="Calibri"/>
                <w:color w:val="000000"/>
                <w:lang w:val="es-PR"/>
              </w:rPr>
              <w:t>Al terminar esta unidad, el estudiante podrá describir su mundo en términos de geometría para las figuras, relaciones de líneas, partes de un círculo, relaciones de ángulos y transformaciones.</w:t>
            </w:r>
            <w:r w:rsidR="00072FC7">
              <w:rPr>
                <w:rFonts w:cs="Calibri"/>
                <w:color w:val="000000"/>
                <w:lang w:val="es-PR"/>
              </w:rPr>
              <w:br/>
            </w:r>
          </w:p>
          <w:p w14:paraId="0640BF30" w14:textId="77777777" w:rsidR="00B64C4A" w:rsidRPr="004266E5" w:rsidRDefault="00072FC7" w:rsidP="00B64C4A">
            <w:pPr>
              <w:pStyle w:val="Default"/>
              <w:rPr>
                <w:sz w:val="20"/>
                <w:szCs w:val="20"/>
                <w:lang w:val="es-PR"/>
              </w:rPr>
            </w:pPr>
            <w:r>
              <w:rPr>
                <w:sz w:val="20"/>
                <w:szCs w:val="20"/>
                <w:lang w:val="es-PR"/>
              </w:rPr>
              <w:t xml:space="preserve">     </w:t>
            </w:r>
            <w:r w:rsidR="00B64C4A" w:rsidRPr="004266E5">
              <w:rPr>
                <w:sz w:val="20"/>
                <w:szCs w:val="20"/>
                <w:lang w:val="es-PR"/>
              </w:rPr>
              <w:t xml:space="preserve">A. Figuras bidimensionales y tridimensionales </w:t>
            </w:r>
          </w:p>
          <w:p w14:paraId="7CF340B7" w14:textId="77777777" w:rsidR="00B64C4A" w:rsidRPr="004266E5" w:rsidRDefault="00B64C4A" w:rsidP="00B64C4A">
            <w:pPr>
              <w:pStyle w:val="Default"/>
              <w:ind w:left="720"/>
              <w:rPr>
                <w:sz w:val="20"/>
                <w:szCs w:val="20"/>
                <w:lang w:val="es-PR"/>
              </w:rPr>
            </w:pPr>
            <w:r w:rsidRPr="004266E5">
              <w:rPr>
                <w:sz w:val="20"/>
                <w:szCs w:val="20"/>
                <w:lang w:val="es-PR"/>
              </w:rPr>
              <w:t xml:space="preserve">a. Clasifica Polígono regular </w:t>
            </w:r>
            <w:r>
              <w:rPr>
                <w:sz w:val="20"/>
                <w:szCs w:val="20"/>
                <w:lang w:val="es-PR"/>
              </w:rPr>
              <w:t xml:space="preserve">e </w:t>
            </w:r>
            <w:r w:rsidRPr="004266E5">
              <w:rPr>
                <w:sz w:val="20"/>
                <w:szCs w:val="20"/>
                <w:lang w:val="es-PR"/>
              </w:rPr>
              <w:t xml:space="preserve">irregular por sus propiedades </w:t>
            </w:r>
          </w:p>
          <w:p w14:paraId="1B06BA19" w14:textId="77777777" w:rsidR="00B64C4A" w:rsidRPr="004266E5" w:rsidRDefault="00B64C4A" w:rsidP="00B64C4A">
            <w:pPr>
              <w:pStyle w:val="Default"/>
              <w:ind w:left="720"/>
              <w:rPr>
                <w:sz w:val="20"/>
                <w:szCs w:val="20"/>
                <w:lang w:val="es-PR"/>
              </w:rPr>
            </w:pPr>
            <w:r w:rsidRPr="004266E5">
              <w:rPr>
                <w:sz w:val="20"/>
                <w:szCs w:val="20"/>
                <w:lang w:val="es-PR"/>
              </w:rPr>
              <w:t xml:space="preserve">b. </w:t>
            </w:r>
            <w:r>
              <w:rPr>
                <w:sz w:val="20"/>
                <w:szCs w:val="20"/>
                <w:lang w:val="es-PR"/>
              </w:rPr>
              <w:t xml:space="preserve">Áreas de </w:t>
            </w:r>
            <w:r w:rsidRPr="004266E5">
              <w:rPr>
                <w:sz w:val="20"/>
                <w:szCs w:val="20"/>
                <w:lang w:val="es-PR"/>
              </w:rPr>
              <w:t xml:space="preserve">Rectángulos </w:t>
            </w:r>
            <w:r>
              <w:rPr>
                <w:sz w:val="20"/>
                <w:szCs w:val="20"/>
                <w:lang w:val="es-PR"/>
              </w:rPr>
              <w:t xml:space="preserve">y </w:t>
            </w:r>
            <w:r w:rsidRPr="004266E5">
              <w:rPr>
                <w:sz w:val="20"/>
                <w:szCs w:val="20"/>
                <w:lang w:val="es-PR"/>
              </w:rPr>
              <w:t xml:space="preserve">Triángulos </w:t>
            </w:r>
          </w:p>
          <w:p w14:paraId="6C1E103F" w14:textId="77777777" w:rsidR="00B64C4A" w:rsidRPr="004266E5" w:rsidRDefault="00B64C4A" w:rsidP="00B64C4A">
            <w:pPr>
              <w:pStyle w:val="Default"/>
              <w:ind w:left="720"/>
              <w:rPr>
                <w:sz w:val="20"/>
                <w:szCs w:val="20"/>
                <w:lang w:val="es-PR"/>
              </w:rPr>
            </w:pPr>
            <w:r w:rsidRPr="004266E5">
              <w:rPr>
                <w:sz w:val="20"/>
                <w:szCs w:val="20"/>
                <w:lang w:val="es-PR"/>
              </w:rPr>
              <w:t xml:space="preserve">c. </w:t>
            </w:r>
            <w:r w:rsidR="00072FC7" w:rsidRPr="004266E5">
              <w:rPr>
                <w:sz w:val="20"/>
                <w:szCs w:val="20"/>
                <w:lang w:val="es-PR"/>
              </w:rPr>
              <w:t xml:space="preserve">Halla coordenadas </w:t>
            </w:r>
            <w:r w:rsidR="00072FC7">
              <w:rPr>
                <w:sz w:val="20"/>
                <w:szCs w:val="20"/>
                <w:lang w:val="es-PR"/>
              </w:rPr>
              <w:t>(</w:t>
            </w:r>
            <w:r w:rsidR="00072FC7" w:rsidRPr="004266E5">
              <w:rPr>
                <w:sz w:val="20"/>
                <w:szCs w:val="20"/>
                <w:lang w:val="es-PR"/>
              </w:rPr>
              <w:t xml:space="preserve">Abscisa </w:t>
            </w:r>
            <w:r w:rsidR="00072FC7">
              <w:rPr>
                <w:sz w:val="20"/>
                <w:szCs w:val="20"/>
                <w:lang w:val="es-PR"/>
              </w:rPr>
              <w:t xml:space="preserve">y </w:t>
            </w:r>
            <w:r w:rsidR="00072FC7" w:rsidRPr="004266E5">
              <w:rPr>
                <w:sz w:val="20"/>
                <w:szCs w:val="20"/>
                <w:lang w:val="es-PR"/>
              </w:rPr>
              <w:t>Ordenada</w:t>
            </w:r>
            <w:r w:rsidR="00072FC7">
              <w:rPr>
                <w:sz w:val="20"/>
                <w:szCs w:val="20"/>
                <w:lang w:val="es-PR"/>
              </w:rPr>
              <w:t xml:space="preserve">) en el </w:t>
            </w:r>
            <w:r w:rsidRPr="004266E5">
              <w:rPr>
                <w:sz w:val="20"/>
                <w:szCs w:val="20"/>
                <w:lang w:val="es-PR"/>
              </w:rPr>
              <w:t xml:space="preserve">Plano Cartesiano </w:t>
            </w:r>
          </w:p>
          <w:p w14:paraId="58621F72" w14:textId="77777777" w:rsidR="00B64C4A" w:rsidRPr="004266E5" w:rsidRDefault="00072FC7" w:rsidP="00B64C4A">
            <w:pPr>
              <w:pStyle w:val="Default"/>
              <w:spacing w:after="47"/>
              <w:ind w:left="720"/>
              <w:rPr>
                <w:sz w:val="20"/>
                <w:szCs w:val="20"/>
                <w:lang w:val="es-PR"/>
              </w:rPr>
            </w:pPr>
            <w:r>
              <w:rPr>
                <w:sz w:val="20"/>
                <w:szCs w:val="20"/>
                <w:lang w:val="es-PR"/>
              </w:rPr>
              <w:t>d</w:t>
            </w:r>
            <w:r w:rsidR="00B64C4A" w:rsidRPr="004266E5">
              <w:rPr>
                <w:sz w:val="20"/>
                <w:szCs w:val="20"/>
                <w:lang w:val="es-PR"/>
              </w:rPr>
              <w:t xml:space="preserve">. Valor absoluto entre puntos </w:t>
            </w:r>
          </w:p>
          <w:p w14:paraId="475D3B3F" w14:textId="77777777" w:rsidR="00B64C4A" w:rsidRPr="004266E5" w:rsidRDefault="00072FC7" w:rsidP="00B64C4A">
            <w:pPr>
              <w:pStyle w:val="Default"/>
              <w:ind w:left="720"/>
              <w:rPr>
                <w:sz w:val="20"/>
                <w:szCs w:val="20"/>
                <w:lang w:val="es-PR"/>
              </w:rPr>
            </w:pPr>
            <w:r>
              <w:rPr>
                <w:sz w:val="20"/>
                <w:szCs w:val="20"/>
                <w:lang w:val="es-PR"/>
              </w:rPr>
              <w:t>e</w:t>
            </w:r>
            <w:r w:rsidR="00B64C4A" w:rsidRPr="004266E5">
              <w:rPr>
                <w:sz w:val="20"/>
                <w:szCs w:val="20"/>
                <w:lang w:val="es-PR"/>
              </w:rPr>
              <w:t xml:space="preserve">. Dibuja </w:t>
            </w:r>
            <w:r w:rsidRPr="004266E5">
              <w:rPr>
                <w:sz w:val="20"/>
                <w:szCs w:val="20"/>
                <w:lang w:val="es-PR"/>
              </w:rPr>
              <w:t>Cuadrilátero</w:t>
            </w:r>
            <w:r>
              <w:rPr>
                <w:sz w:val="20"/>
                <w:szCs w:val="20"/>
                <w:lang w:val="es-PR"/>
              </w:rPr>
              <w:t xml:space="preserve"> y Triángulos</w:t>
            </w:r>
          </w:p>
          <w:p w14:paraId="5EB6A9C4" w14:textId="77777777" w:rsidR="00B64C4A" w:rsidRPr="004266E5" w:rsidRDefault="00B64C4A" w:rsidP="00B64C4A">
            <w:pPr>
              <w:pStyle w:val="Default"/>
              <w:ind w:left="1440"/>
              <w:rPr>
                <w:sz w:val="20"/>
                <w:szCs w:val="20"/>
                <w:lang w:val="es-PR"/>
              </w:rPr>
            </w:pPr>
            <w:r>
              <w:rPr>
                <w:sz w:val="20"/>
                <w:szCs w:val="20"/>
                <w:lang w:val="es-PR"/>
              </w:rPr>
              <w:t>ii</w:t>
            </w:r>
            <w:r w:rsidRPr="004266E5">
              <w:rPr>
                <w:sz w:val="20"/>
                <w:szCs w:val="20"/>
                <w:lang w:val="es-PR"/>
              </w:rPr>
              <w:t xml:space="preserve">. Identificar vértices como pares ordenados </w:t>
            </w:r>
          </w:p>
          <w:p w14:paraId="209BA1CA" w14:textId="77777777" w:rsidR="00B64C4A" w:rsidRPr="004266E5" w:rsidRDefault="00072FC7" w:rsidP="00B64C4A">
            <w:pPr>
              <w:pStyle w:val="Default"/>
              <w:ind w:left="720"/>
              <w:rPr>
                <w:sz w:val="20"/>
                <w:szCs w:val="20"/>
                <w:lang w:val="es-PR"/>
              </w:rPr>
            </w:pPr>
            <w:r>
              <w:rPr>
                <w:sz w:val="20"/>
                <w:szCs w:val="20"/>
                <w:lang w:val="es-PR"/>
              </w:rPr>
              <w:t>f</w:t>
            </w:r>
            <w:r w:rsidR="00B64C4A" w:rsidRPr="004266E5">
              <w:rPr>
                <w:sz w:val="20"/>
                <w:szCs w:val="20"/>
                <w:lang w:val="es-PR"/>
              </w:rPr>
              <w:t xml:space="preserve">. Transformaciones </w:t>
            </w:r>
            <w:r>
              <w:rPr>
                <w:sz w:val="20"/>
                <w:szCs w:val="20"/>
                <w:lang w:val="es-PR"/>
              </w:rPr>
              <w:t>(</w:t>
            </w:r>
            <w:r w:rsidRPr="004266E5">
              <w:rPr>
                <w:sz w:val="20"/>
                <w:szCs w:val="20"/>
                <w:lang w:val="es-PR"/>
              </w:rPr>
              <w:t>Rotación</w:t>
            </w:r>
            <w:r>
              <w:rPr>
                <w:sz w:val="20"/>
                <w:szCs w:val="20"/>
                <w:lang w:val="es-PR"/>
              </w:rPr>
              <w:t>,</w:t>
            </w:r>
            <w:r w:rsidRPr="004266E5">
              <w:rPr>
                <w:sz w:val="20"/>
                <w:szCs w:val="20"/>
                <w:lang w:val="es-PR"/>
              </w:rPr>
              <w:t xml:space="preserve"> Traslación</w:t>
            </w:r>
            <w:r w:rsidRPr="00467536">
              <w:rPr>
                <w:sz w:val="20"/>
                <w:szCs w:val="20"/>
                <w:lang w:val="es-PR"/>
              </w:rPr>
              <w:t xml:space="preserve"> </w:t>
            </w:r>
            <w:r>
              <w:rPr>
                <w:sz w:val="20"/>
                <w:szCs w:val="20"/>
                <w:lang w:val="es-PR"/>
              </w:rPr>
              <w:t xml:space="preserve">y </w:t>
            </w:r>
            <w:r w:rsidRPr="004266E5">
              <w:rPr>
                <w:sz w:val="20"/>
                <w:szCs w:val="20"/>
                <w:lang w:val="es-PR"/>
              </w:rPr>
              <w:t>reflexión</w:t>
            </w:r>
            <w:r>
              <w:rPr>
                <w:sz w:val="20"/>
                <w:szCs w:val="20"/>
                <w:lang w:val="es-PR"/>
              </w:rPr>
              <w:t>)</w:t>
            </w:r>
          </w:p>
          <w:p w14:paraId="0D9A9734" w14:textId="77777777" w:rsidR="00B64C4A" w:rsidRPr="004266E5" w:rsidRDefault="00072FC7" w:rsidP="00B64C4A">
            <w:pPr>
              <w:pStyle w:val="Default"/>
              <w:ind w:left="720"/>
              <w:rPr>
                <w:sz w:val="20"/>
                <w:szCs w:val="20"/>
                <w:lang w:val="es-PR"/>
              </w:rPr>
            </w:pPr>
            <w:r>
              <w:rPr>
                <w:sz w:val="20"/>
                <w:szCs w:val="20"/>
                <w:lang w:val="es-PR"/>
              </w:rPr>
              <w:t>g</w:t>
            </w:r>
            <w:r w:rsidR="00B64C4A" w:rsidRPr="004266E5">
              <w:rPr>
                <w:sz w:val="20"/>
                <w:szCs w:val="20"/>
                <w:lang w:val="es-PR"/>
              </w:rPr>
              <w:t xml:space="preserve">. Circulo (centro, radio, arco, cuerda, diámetro, circunferencia) </w:t>
            </w:r>
          </w:p>
          <w:p w14:paraId="7EA7710A" w14:textId="77777777" w:rsidR="00B64C4A" w:rsidRPr="004266E5" w:rsidRDefault="00072FC7" w:rsidP="00B64C4A">
            <w:pPr>
              <w:pStyle w:val="Default"/>
              <w:rPr>
                <w:sz w:val="20"/>
                <w:szCs w:val="20"/>
                <w:lang w:val="es-PR"/>
              </w:rPr>
            </w:pPr>
            <w:r>
              <w:rPr>
                <w:sz w:val="20"/>
                <w:szCs w:val="20"/>
                <w:lang w:val="es-PR"/>
              </w:rPr>
              <w:t xml:space="preserve">     </w:t>
            </w:r>
            <w:r w:rsidR="00B64C4A" w:rsidRPr="004266E5">
              <w:rPr>
                <w:sz w:val="20"/>
                <w:szCs w:val="20"/>
                <w:lang w:val="es-PR"/>
              </w:rPr>
              <w:t xml:space="preserve">B. Ángulos </w:t>
            </w:r>
            <w:r>
              <w:rPr>
                <w:sz w:val="20"/>
                <w:szCs w:val="20"/>
                <w:lang w:val="es-PR"/>
              </w:rPr>
              <w:t xml:space="preserve">en </w:t>
            </w:r>
            <w:r w:rsidRPr="004266E5">
              <w:rPr>
                <w:sz w:val="20"/>
                <w:szCs w:val="20"/>
                <w:lang w:val="es-PR"/>
              </w:rPr>
              <w:t>Rectas paralelas, perpendiculares y secantes</w:t>
            </w:r>
          </w:p>
          <w:p w14:paraId="78A893F3" w14:textId="77777777" w:rsidR="00B64C4A" w:rsidRPr="004266E5" w:rsidRDefault="00072FC7" w:rsidP="00B64C4A">
            <w:pPr>
              <w:pStyle w:val="Default"/>
              <w:ind w:left="720"/>
              <w:rPr>
                <w:sz w:val="20"/>
                <w:szCs w:val="20"/>
                <w:lang w:val="es-PR"/>
              </w:rPr>
            </w:pPr>
            <w:r>
              <w:rPr>
                <w:sz w:val="20"/>
                <w:szCs w:val="20"/>
                <w:lang w:val="es-PR"/>
              </w:rPr>
              <w:t>a</w:t>
            </w:r>
            <w:r w:rsidR="00B64C4A" w:rsidRPr="004266E5">
              <w:rPr>
                <w:sz w:val="20"/>
                <w:szCs w:val="20"/>
                <w:lang w:val="es-PR"/>
              </w:rPr>
              <w:t xml:space="preserve">. Complementarios y suplementarios </w:t>
            </w:r>
          </w:p>
          <w:p w14:paraId="7640D346" w14:textId="77777777" w:rsidR="0020584B" w:rsidRDefault="00072FC7" w:rsidP="00072FC7">
            <w:pPr>
              <w:pStyle w:val="Default"/>
              <w:ind w:left="720"/>
              <w:rPr>
                <w:sz w:val="20"/>
                <w:szCs w:val="20"/>
                <w:lang w:val="es-PR"/>
              </w:rPr>
            </w:pPr>
            <w:r>
              <w:rPr>
                <w:sz w:val="20"/>
                <w:szCs w:val="20"/>
                <w:lang w:val="es-PR"/>
              </w:rPr>
              <w:t>b</w:t>
            </w:r>
            <w:r w:rsidR="00B64C4A" w:rsidRPr="004266E5">
              <w:rPr>
                <w:sz w:val="20"/>
                <w:szCs w:val="20"/>
                <w:lang w:val="es-PR"/>
              </w:rPr>
              <w:t xml:space="preserve">. Suma de los ángulos internos de un triangulo </w:t>
            </w:r>
          </w:p>
          <w:p w14:paraId="2FF62A54" w14:textId="77777777" w:rsidR="00072FC7" w:rsidRDefault="00072FC7" w:rsidP="00072FC7">
            <w:pPr>
              <w:pStyle w:val="Default"/>
              <w:ind w:left="720"/>
              <w:rPr>
                <w:sz w:val="20"/>
                <w:szCs w:val="20"/>
                <w:lang w:val="es-PR"/>
              </w:rPr>
            </w:pPr>
          </w:p>
          <w:p w14:paraId="11C2A2C6" w14:textId="77777777" w:rsidR="00072FC7" w:rsidRPr="00072FC7" w:rsidRDefault="00072FC7" w:rsidP="00072FC7">
            <w:pPr>
              <w:pStyle w:val="Default"/>
              <w:ind w:left="720"/>
              <w:rPr>
                <w:sz w:val="20"/>
                <w:szCs w:val="20"/>
                <w:lang w:val="es-PR"/>
              </w:rPr>
            </w:pPr>
          </w:p>
          <w:p w14:paraId="72EB39A1" w14:textId="77777777" w:rsidR="0020584B" w:rsidRDefault="0020584B" w:rsidP="009E14A1">
            <w:pPr>
              <w:autoSpaceDE w:val="0"/>
              <w:autoSpaceDN w:val="0"/>
              <w:adjustRightInd w:val="0"/>
              <w:spacing w:after="0" w:line="240" w:lineRule="auto"/>
              <w:rPr>
                <w:rFonts w:cs="Calibri"/>
                <w:b/>
                <w:bCs/>
                <w:color w:val="000000"/>
                <w:sz w:val="32"/>
                <w:szCs w:val="32"/>
                <w:lang w:val="es-PR"/>
              </w:rPr>
            </w:pPr>
            <w:r w:rsidRPr="0020584B">
              <w:rPr>
                <w:rFonts w:cs="Calibri"/>
                <w:bCs/>
                <w:color w:val="000000"/>
                <w:sz w:val="32"/>
                <w:szCs w:val="32"/>
                <w:lang w:val="es-PR"/>
              </w:rPr>
              <w:t>Unidad 6.7: La importancia de entender la información</w:t>
            </w:r>
          </w:p>
          <w:p w14:paraId="450EBC11" w14:textId="77777777" w:rsidR="0020584B" w:rsidRPr="00662442" w:rsidRDefault="00662442" w:rsidP="0020584B">
            <w:pPr>
              <w:autoSpaceDE w:val="0"/>
              <w:autoSpaceDN w:val="0"/>
              <w:adjustRightInd w:val="0"/>
              <w:spacing w:after="0" w:line="240" w:lineRule="auto"/>
              <w:rPr>
                <w:rFonts w:cs="Calibri"/>
                <w:color w:val="000000"/>
                <w:sz w:val="12"/>
                <w:lang w:val="es-PR"/>
              </w:rPr>
            </w:pPr>
            <w:r>
              <w:rPr>
                <w:rFonts w:cs="Calibri"/>
                <w:color w:val="000000"/>
                <w:lang w:val="es-PR"/>
              </w:rPr>
              <w:t xml:space="preserve">      </w:t>
            </w:r>
            <w:r w:rsidR="0020584B" w:rsidRPr="0020584B">
              <w:rPr>
                <w:rFonts w:cs="Calibri"/>
                <w:color w:val="000000"/>
                <w:lang w:val="es-PR"/>
              </w:rPr>
              <w:t>Al finalizar esta unidad el estudiante podrá formular preguntas del mundo real y recolectar, organizar y analizar datos p</w:t>
            </w:r>
            <w:r>
              <w:rPr>
                <w:rFonts w:cs="Calibri"/>
                <w:color w:val="000000"/>
                <w:lang w:val="es-PR"/>
              </w:rPr>
              <w:t>ara responder a esas preguntas.</w:t>
            </w:r>
            <w:r w:rsidR="0020584B">
              <w:rPr>
                <w:rFonts w:cs="Calibri"/>
                <w:color w:val="000000"/>
                <w:lang w:val="es-PR"/>
              </w:rPr>
              <w:br/>
            </w:r>
            <w:r>
              <w:rPr>
                <w:rFonts w:cs="Calibri"/>
                <w:color w:val="000000"/>
                <w:lang w:val="es-PR"/>
              </w:rPr>
              <w:t xml:space="preserve">     </w:t>
            </w:r>
            <w:r w:rsidR="0020584B" w:rsidRPr="0020584B">
              <w:rPr>
                <w:rFonts w:cs="Calibri"/>
                <w:color w:val="000000"/>
                <w:lang w:val="es-PR"/>
              </w:rPr>
              <w:t>Al final de esta unidad el estudiante podrá identificar la probabilidad teórica de un evento de la vida diaria mediante tablas, diagramas de árbol y tablas de frecuencia.</w:t>
            </w:r>
            <w:r w:rsidR="00072FC7">
              <w:rPr>
                <w:rFonts w:cs="Calibri"/>
                <w:color w:val="000000"/>
                <w:lang w:val="es-PR"/>
              </w:rPr>
              <w:br/>
            </w:r>
          </w:p>
          <w:p w14:paraId="6151A546" w14:textId="77777777" w:rsidR="00072FC7" w:rsidRPr="004266E5" w:rsidRDefault="00AB1888" w:rsidP="00072FC7">
            <w:pPr>
              <w:pStyle w:val="Default"/>
              <w:rPr>
                <w:sz w:val="20"/>
                <w:szCs w:val="20"/>
                <w:lang w:val="es-PR"/>
              </w:rPr>
            </w:pPr>
            <w:r>
              <w:rPr>
                <w:sz w:val="20"/>
                <w:szCs w:val="20"/>
                <w:lang w:val="es-PR"/>
              </w:rPr>
              <w:t xml:space="preserve">     </w:t>
            </w:r>
            <w:r w:rsidR="00072FC7" w:rsidRPr="004266E5">
              <w:rPr>
                <w:sz w:val="20"/>
                <w:szCs w:val="20"/>
                <w:lang w:val="es-PR"/>
              </w:rPr>
              <w:t xml:space="preserve">A. Análisis de un conjunto de datos </w:t>
            </w:r>
          </w:p>
          <w:p w14:paraId="143E6B1D" w14:textId="77777777" w:rsidR="00072FC7" w:rsidRPr="004266E5" w:rsidRDefault="00072FC7" w:rsidP="00072FC7">
            <w:pPr>
              <w:pStyle w:val="Default"/>
              <w:spacing w:after="47"/>
              <w:ind w:left="720"/>
              <w:rPr>
                <w:sz w:val="20"/>
                <w:szCs w:val="20"/>
                <w:lang w:val="es-PR"/>
              </w:rPr>
            </w:pPr>
            <w:r w:rsidRPr="004266E5">
              <w:rPr>
                <w:sz w:val="20"/>
                <w:szCs w:val="20"/>
                <w:lang w:val="es-PR"/>
              </w:rPr>
              <w:t>a. Distribución</w:t>
            </w:r>
            <w:r w:rsidR="00AB1888">
              <w:rPr>
                <w:sz w:val="20"/>
                <w:szCs w:val="20"/>
                <w:lang w:val="es-PR"/>
              </w:rPr>
              <w:t xml:space="preserve">, </w:t>
            </w:r>
            <w:r w:rsidRPr="004266E5">
              <w:rPr>
                <w:sz w:val="20"/>
                <w:szCs w:val="20"/>
                <w:lang w:val="es-PR"/>
              </w:rPr>
              <w:t xml:space="preserve"> </w:t>
            </w:r>
            <w:r w:rsidR="00AB1888" w:rsidRPr="004266E5">
              <w:rPr>
                <w:sz w:val="20"/>
                <w:szCs w:val="20"/>
                <w:lang w:val="es-PR"/>
              </w:rPr>
              <w:t xml:space="preserve">Atributos </w:t>
            </w:r>
            <w:r w:rsidR="00AB1888">
              <w:rPr>
                <w:sz w:val="20"/>
                <w:szCs w:val="20"/>
                <w:lang w:val="es-PR"/>
              </w:rPr>
              <w:t xml:space="preserve"> y </w:t>
            </w:r>
            <w:r w:rsidR="00AB1888" w:rsidRPr="004266E5">
              <w:rPr>
                <w:sz w:val="20"/>
                <w:szCs w:val="20"/>
                <w:lang w:val="es-PR"/>
              </w:rPr>
              <w:t xml:space="preserve">Recolección </w:t>
            </w:r>
            <w:r w:rsidRPr="004266E5">
              <w:rPr>
                <w:sz w:val="20"/>
                <w:szCs w:val="20"/>
                <w:lang w:val="es-PR"/>
              </w:rPr>
              <w:t xml:space="preserve">de datos </w:t>
            </w:r>
          </w:p>
          <w:p w14:paraId="399FF49A" w14:textId="77777777" w:rsidR="00072FC7" w:rsidRPr="004266E5" w:rsidRDefault="00AB1888" w:rsidP="00072FC7">
            <w:pPr>
              <w:pStyle w:val="Default"/>
              <w:ind w:left="720"/>
              <w:rPr>
                <w:sz w:val="20"/>
                <w:szCs w:val="20"/>
                <w:lang w:val="es-PR"/>
              </w:rPr>
            </w:pPr>
            <w:r>
              <w:rPr>
                <w:sz w:val="20"/>
                <w:szCs w:val="20"/>
                <w:lang w:val="es-PR"/>
              </w:rPr>
              <w:t>b</w:t>
            </w:r>
            <w:r w:rsidR="00072FC7" w:rsidRPr="004266E5">
              <w:rPr>
                <w:sz w:val="20"/>
                <w:szCs w:val="20"/>
                <w:lang w:val="es-PR"/>
              </w:rPr>
              <w:t xml:space="preserve">. Medidas de tendencia central </w:t>
            </w:r>
          </w:p>
          <w:p w14:paraId="48779335" w14:textId="77777777" w:rsidR="00072FC7" w:rsidRPr="004266E5" w:rsidRDefault="00AB1888" w:rsidP="00AB1888">
            <w:pPr>
              <w:pStyle w:val="Default"/>
              <w:spacing w:after="47"/>
              <w:rPr>
                <w:sz w:val="20"/>
                <w:szCs w:val="20"/>
                <w:lang w:val="es-PR"/>
              </w:rPr>
            </w:pPr>
            <w:r>
              <w:rPr>
                <w:sz w:val="20"/>
                <w:szCs w:val="20"/>
                <w:lang w:val="es-PR"/>
              </w:rPr>
              <w:t xml:space="preserve">                          </w:t>
            </w:r>
            <w:r w:rsidR="00072FC7" w:rsidRPr="004266E5">
              <w:rPr>
                <w:sz w:val="20"/>
                <w:szCs w:val="20"/>
                <w:lang w:val="es-PR"/>
              </w:rPr>
              <w:t xml:space="preserve">1. Moda </w:t>
            </w:r>
            <w:r w:rsidR="00072FC7">
              <w:rPr>
                <w:sz w:val="20"/>
                <w:szCs w:val="20"/>
                <w:lang w:val="es-PR"/>
              </w:rPr>
              <w:t xml:space="preserve">              3. Mediana</w:t>
            </w:r>
          </w:p>
          <w:p w14:paraId="2E573B3C" w14:textId="77777777" w:rsidR="00072FC7" w:rsidRPr="004266E5" w:rsidRDefault="00AB1888" w:rsidP="00AB1888">
            <w:pPr>
              <w:pStyle w:val="Default"/>
              <w:rPr>
                <w:sz w:val="20"/>
                <w:szCs w:val="20"/>
                <w:lang w:val="es-PR"/>
              </w:rPr>
            </w:pPr>
            <w:r>
              <w:rPr>
                <w:sz w:val="20"/>
                <w:szCs w:val="20"/>
                <w:lang w:val="es-PR"/>
              </w:rPr>
              <w:t xml:space="preserve">                          </w:t>
            </w:r>
            <w:r w:rsidR="00072FC7" w:rsidRPr="004266E5">
              <w:rPr>
                <w:sz w:val="20"/>
                <w:szCs w:val="20"/>
                <w:lang w:val="es-PR"/>
              </w:rPr>
              <w:t xml:space="preserve">2. Amplitud </w:t>
            </w:r>
            <w:r w:rsidR="00072FC7">
              <w:rPr>
                <w:sz w:val="20"/>
                <w:szCs w:val="20"/>
                <w:lang w:val="es-PR"/>
              </w:rPr>
              <w:t xml:space="preserve">         4.  </w:t>
            </w:r>
            <w:r w:rsidR="00072FC7" w:rsidRPr="004266E5">
              <w:rPr>
                <w:sz w:val="20"/>
                <w:szCs w:val="20"/>
                <w:lang w:val="es-PR"/>
              </w:rPr>
              <w:t>Media aritmética</w:t>
            </w:r>
          </w:p>
          <w:p w14:paraId="6388449C" w14:textId="77777777" w:rsidR="00072FC7" w:rsidRPr="004266E5" w:rsidRDefault="00AB1888" w:rsidP="00072FC7">
            <w:pPr>
              <w:pStyle w:val="Default"/>
              <w:rPr>
                <w:sz w:val="20"/>
                <w:szCs w:val="20"/>
                <w:lang w:val="es-PR"/>
              </w:rPr>
            </w:pPr>
            <w:r>
              <w:rPr>
                <w:sz w:val="20"/>
                <w:szCs w:val="20"/>
                <w:lang w:val="es-PR"/>
              </w:rPr>
              <w:t xml:space="preserve">     </w:t>
            </w:r>
            <w:r w:rsidR="00072FC7" w:rsidRPr="004266E5">
              <w:rPr>
                <w:sz w:val="20"/>
                <w:szCs w:val="20"/>
                <w:lang w:val="es-PR"/>
              </w:rPr>
              <w:t xml:space="preserve">B. Encuestas </w:t>
            </w:r>
          </w:p>
          <w:p w14:paraId="7DBD1060" w14:textId="77777777" w:rsidR="00072FC7" w:rsidRPr="004266E5" w:rsidRDefault="00072FC7" w:rsidP="00072FC7">
            <w:pPr>
              <w:pStyle w:val="Default"/>
              <w:spacing w:after="47"/>
              <w:ind w:left="720"/>
              <w:rPr>
                <w:sz w:val="20"/>
                <w:szCs w:val="20"/>
                <w:lang w:val="es-PR"/>
              </w:rPr>
            </w:pPr>
            <w:r w:rsidRPr="004266E5">
              <w:rPr>
                <w:sz w:val="20"/>
                <w:szCs w:val="20"/>
                <w:lang w:val="es-PR"/>
              </w:rPr>
              <w:t xml:space="preserve">a. </w:t>
            </w:r>
            <w:r w:rsidR="00AB1888">
              <w:rPr>
                <w:sz w:val="20"/>
                <w:szCs w:val="20"/>
                <w:lang w:val="es-PR"/>
              </w:rPr>
              <w:t>C</w:t>
            </w:r>
            <w:r w:rsidRPr="004266E5">
              <w:rPr>
                <w:sz w:val="20"/>
                <w:szCs w:val="20"/>
                <w:lang w:val="es-PR"/>
              </w:rPr>
              <w:t>onceptos básicos</w:t>
            </w:r>
            <w:r w:rsidR="00AB1888">
              <w:rPr>
                <w:sz w:val="20"/>
                <w:szCs w:val="20"/>
                <w:lang w:val="es-PR"/>
              </w:rPr>
              <w:t xml:space="preserve">, </w:t>
            </w:r>
            <w:r w:rsidRPr="004266E5">
              <w:rPr>
                <w:sz w:val="20"/>
                <w:szCs w:val="20"/>
                <w:lang w:val="es-PR"/>
              </w:rPr>
              <w:t xml:space="preserve"> </w:t>
            </w:r>
            <w:r w:rsidR="00AB1888" w:rsidRPr="004266E5">
              <w:rPr>
                <w:sz w:val="20"/>
                <w:szCs w:val="20"/>
                <w:lang w:val="es-PR"/>
              </w:rPr>
              <w:t>Población</w:t>
            </w:r>
            <w:r w:rsidR="00AB1888">
              <w:rPr>
                <w:sz w:val="20"/>
                <w:szCs w:val="20"/>
                <w:lang w:val="es-PR"/>
              </w:rPr>
              <w:t xml:space="preserve">, </w:t>
            </w:r>
            <w:r w:rsidR="00AB1888" w:rsidRPr="004266E5">
              <w:rPr>
                <w:sz w:val="20"/>
                <w:szCs w:val="20"/>
                <w:lang w:val="es-PR"/>
              </w:rPr>
              <w:t xml:space="preserve"> Formular preguntas simples</w:t>
            </w:r>
          </w:p>
          <w:p w14:paraId="592A2ECE" w14:textId="77777777" w:rsidR="00072FC7" w:rsidRPr="004266E5" w:rsidRDefault="00AB1888" w:rsidP="00072FC7">
            <w:pPr>
              <w:pStyle w:val="Default"/>
              <w:spacing w:after="47"/>
              <w:ind w:left="720"/>
              <w:rPr>
                <w:sz w:val="20"/>
                <w:szCs w:val="20"/>
                <w:lang w:val="es-PR"/>
              </w:rPr>
            </w:pPr>
            <w:r>
              <w:rPr>
                <w:sz w:val="20"/>
                <w:szCs w:val="20"/>
                <w:lang w:val="es-PR"/>
              </w:rPr>
              <w:t>b</w:t>
            </w:r>
            <w:r w:rsidR="00072FC7" w:rsidRPr="004266E5">
              <w:rPr>
                <w:sz w:val="20"/>
                <w:szCs w:val="20"/>
                <w:lang w:val="es-PR"/>
              </w:rPr>
              <w:t xml:space="preserve">. Interpretar </w:t>
            </w:r>
            <w:r w:rsidR="00072FC7">
              <w:rPr>
                <w:sz w:val="20"/>
                <w:szCs w:val="20"/>
                <w:lang w:val="es-PR"/>
              </w:rPr>
              <w:t xml:space="preserve">y </w:t>
            </w:r>
            <w:r w:rsidR="00072FC7" w:rsidRPr="004266E5">
              <w:rPr>
                <w:sz w:val="20"/>
                <w:szCs w:val="20"/>
                <w:lang w:val="es-PR"/>
              </w:rPr>
              <w:t>Comunicar conclusiones</w:t>
            </w:r>
          </w:p>
          <w:p w14:paraId="42527F76" w14:textId="77777777" w:rsidR="00072FC7" w:rsidRPr="004266E5" w:rsidRDefault="00AB1888" w:rsidP="00072FC7">
            <w:pPr>
              <w:pStyle w:val="Default"/>
              <w:rPr>
                <w:sz w:val="20"/>
                <w:szCs w:val="20"/>
                <w:lang w:val="es-PR"/>
              </w:rPr>
            </w:pPr>
            <w:r>
              <w:rPr>
                <w:sz w:val="20"/>
                <w:szCs w:val="20"/>
                <w:lang w:val="es-PR"/>
              </w:rPr>
              <w:t xml:space="preserve">     </w:t>
            </w:r>
            <w:r w:rsidR="00072FC7" w:rsidRPr="004266E5">
              <w:rPr>
                <w:sz w:val="20"/>
                <w:szCs w:val="20"/>
                <w:lang w:val="es-PR"/>
              </w:rPr>
              <w:t xml:space="preserve">C. Probabilidad </w:t>
            </w:r>
          </w:p>
          <w:p w14:paraId="71F0978C" w14:textId="77777777" w:rsidR="00072FC7" w:rsidRPr="004266E5" w:rsidRDefault="00072FC7" w:rsidP="00072FC7">
            <w:pPr>
              <w:pStyle w:val="Default"/>
              <w:ind w:left="720"/>
              <w:rPr>
                <w:sz w:val="20"/>
                <w:szCs w:val="20"/>
                <w:lang w:val="es-PR"/>
              </w:rPr>
            </w:pPr>
            <w:r w:rsidRPr="004266E5">
              <w:rPr>
                <w:sz w:val="20"/>
                <w:szCs w:val="20"/>
                <w:lang w:val="es-PR"/>
              </w:rPr>
              <w:t xml:space="preserve">a. Teórica y experimental </w:t>
            </w:r>
          </w:p>
          <w:p w14:paraId="35F2D337" w14:textId="77777777" w:rsidR="00072FC7" w:rsidRPr="004266E5" w:rsidRDefault="00072FC7" w:rsidP="00072FC7">
            <w:pPr>
              <w:pStyle w:val="Default"/>
              <w:ind w:left="1440"/>
              <w:rPr>
                <w:sz w:val="20"/>
                <w:szCs w:val="20"/>
                <w:lang w:val="es-PR"/>
              </w:rPr>
            </w:pPr>
            <w:r w:rsidRPr="004266E5">
              <w:rPr>
                <w:sz w:val="20"/>
                <w:szCs w:val="20"/>
                <w:lang w:val="es-PR"/>
              </w:rPr>
              <w:t xml:space="preserve">i. </w:t>
            </w:r>
            <w:r>
              <w:rPr>
                <w:sz w:val="20"/>
                <w:szCs w:val="20"/>
                <w:lang w:val="es-PR"/>
              </w:rPr>
              <w:t>R</w:t>
            </w:r>
            <w:r w:rsidRPr="004266E5">
              <w:rPr>
                <w:sz w:val="20"/>
                <w:szCs w:val="20"/>
                <w:lang w:val="es-PR"/>
              </w:rPr>
              <w:t xml:space="preserve">esultados de experimentos simples </w:t>
            </w:r>
          </w:p>
          <w:p w14:paraId="3F9DBA79" w14:textId="77777777" w:rsidR="00072FC7" w:rsidRPr="004266E5" w:rsidRDefault="00072FC7" w:rsidP="00072FC7">
            <w:pPr>
              <w:pStyle w:val="Default"/>
              <w:spacing w:after="49"/>
              <w:ind w:left="2160"/>
              <w:rPr>
                <w:sz w:val="20"/>
                <w:szCs w:val="20"/>
                <w:lang w:val="es-PR"/>
              </w:rPr>
            </w:pPr>
            <w:r w:rsidRPr="004266E5">
              <w:rPr>
                <w:sz w:val="20"/>
                <w:szCs w:val="20"/>
                <w:lang w:val="es-PR"/>
              </w:rPr>
              <w:t>1. Tablas</w:t>
            </w:r>
            <w:r>
              <w:rPr>
                <w:sz w:val="20"/>
                <w:szCs w:val="20"/>
                <w:lang w:val="es-PR"/>
              </w:rPr>
              <w:t>,</w:t>
            </w:r>
            <w:r w:rsidRPr="004266E5">
              <w:rPr>
                <w:sz w:val="20"/>
                <w:szCs w:val="20"/>
                <w:lang w:val="es-PR"/>
              </w:rPr>
              <w:t xml:space="preserve"> Graficas</w:t>
            </w:r>
            <w:r w:rsidR="00AB1888">
              <w:rPr>
                <w:sz w:val="20"/>
                <w:szCs w:val="20"/>
                <w:lang w:val="es-PR"/>
              </w:rPr>
              <w:t>,</w:t>
            </w:r>
            <w:r w:rsidR="00AB1888" w:rsidRPr="004266E5">
              <w:rPr>
                <w:sz w:val="20"/>
                <w:szCs w:val="20"/>
                <w:lang w:val="es-PR"/>
              </w:rPr>
              <w:t xml:space="preserve"> Diagrama de árbol</w:t>
            </w:r>
            <w:r w:rsidR="00AB1888">
              <w:rPr>
                <w:sz w:val="20"/>
                <w:szCs w:val="20"/>
                <w:lang w:val="es-PR"/>
              </w:rPr>
              <w:t xml:space="preserve">, </w:t>
            </w:r>
            <w:r w:rsidR="00AB1888" w:rsidRPr="004266E5">
              <w:rPr>
                <w:sz w:val="20"/>
                <w:szCs w:val="20"/>
                <w:lang w:val="es-PR"/>
              </w:rPr>
              <w:t xml:space="preserve"> Histograma</w:t>
            </w:r>
            <w:r w:rsidR="00AB1888">
              <w:rPr>
                <w:sz w:val="20"/>
                <w:szCs w:val="20"/>
                <w:lang w:val="es-PR"/>
              </w:rPr>
              <w:t xml:space="preserve"> y </w:t>
            </w:r>
            <w:r w:rsidR="00AB1888" w:rsidRPr="004266E5">
              <w:rPr>
                <w:sz w:val="20"/>
                <w:szCs w:val="20"/>
                <w:lang w:val="es-PR"/>
              </w:rPr>
              <w:t>Tallo y hoja</w:t>
            </w:r>
          </w:p>
          <w:p w14:paraId="21079777" w14:textId="77777777" w:rsidR="00072FC7" w:rsidRPr="004266E5" w:rsidRDefault="00072FC7" w:rsidP="00072FC7">
            <w:pPr>
              <w:pStyle w:val="Default"/>
              <w:ind w:left="1440"/>
              <w:rPr>
                <w:sz w:val="20"/>
                <w:szCs w:val="20"/>
                <w:lang w:val="es-PR"/>
              </w:rPr>
            </w:pPr>
            <w:r w:rsidRPr="004266E5">
              <w:rPr>
                <w:sz w:val="20"/>
                <w:szCs w:val="20"/>
                <w:lang w:val="es-PR"/>
              </w:rPr>
              <w:t xml:space="preserve">ii. Tablas de frecuencia </w:t>
            </w:r>
          </w:p>
          <w:p w14:paraId="3B4A6C19" w14:textId="77777777" w:rsidR="0020584B" w:rsidRPr="00662442" w:rsidRDefault="00AB1888" w:rsidP="009E14A1">
            <w:pPr>
              <w:autoSpaceDE w:val="0"/>
              <w:autoSpaceDN w:val="0"/>
              <w:adjustRightInd w:val="0"/>
              <w:spacing w:after="0" w:line="240" w:lineRule="auto"/>
              <w:rPr>
                <w:rFonts w:cs="Calibri"/>
                <w:color w:val="000000"/>
                <w:lang w:val="es-PR"/>
              </w:rPr>
            </w:pPr>
            <w:r>
              <w:rPr>
                <w:sz w:val="20"/>
                <w:szCs w:val="20"/>
                <w:lang w:val="es-PR"/>
              </w:rPr>
              <w:t xml:space="preserve">               </w:t>
            </w:r>
            <w:r w:rsidR="00072FC7" w:rsidRPr="004266E5">
              <w:rPr>
                <w:sz w:val="20"/>
                <w:szCs w:val="20"/>
                <w:lang w:val="es-PR"/>
              </w:rPr>
              <w:t>b. Determina la probabilidad de un evento</w:t>
            </w:r>
          </w:p>
        </w:tc>
      </w:tr>
    </w:tbl>
    <w:p w14:paraId="7AB2CABD" w14:textId="77777777" w:rsidR="00662442" w:rsidRDefault="00662442" w:rsidP="00662442">
      <w:pPr>
        <w:jc w:val="center"/>
        <w:rPr>
          <w:sz w:val="28"/>
          <w:szCs w:val="28"/>
          <w:lang w:val="es-PR"/>
        </w:rPr>
      </w:pPr>
      <w:r w:rsidRPr="00662442">
        <w:rPr>
          <w:sz w:val="14"/>
          <w:szCs w:val="28"/>
          <w:lang w:val="es-PR"/>
        </w:rPr>
        <w:lastRenderedPageBreak/>
        <w:br/>
      </w:r>
      <w:r w:rsidRPr="00BD3D63">
        <w:rPr>
          <w:sz w:val="28"/>
          <w:szCs w:val="28"/>
          <w:lang w:val="es-PR"/>
        </w:rPr>
        <w:t>R</w:t>
      </w:r>
      <w:r w:rsidR="00BD3D63">
        <w:rPr>
          <w:sz w:val="28"/>
          <w:szCs w:val="28"/>
          <w:lang w:val="es-PR"/>
        </w:rPr>
        <w:t>eglas del salón para el año 201</w:t>
      </w:r>
      <w:r w:rsidR="00146859">
        <w:rPr>
          <w:sz w:val="28"/>
          <w:szCs w:val="28"/>
          <w:lang w:val="es-PR"/>
        </w:rPr>
        <w:t>8</w:t>
      </w:r>
      <w:r w:rsidR="00BD3D63">
        <w:rPr>
          <w:sz w:val="28"/>
          <w:szCs w:val="28"/>
          <w:lang w:val="es-PR"/>
        </w:rPr>
        <w:t xml:space="preserve"> </w:t>
      </w:r>
      <w:r w:rsidR="00146859">
        <w:rPr>
          <w:sz w:val="28"/>
          <w:szCs w:val="28"/>
          <w:lang w:val="es-PR"/>
        </w:rPr>
        <w:t>–</w:t>
      </w:r>
      <w:r w:rsidR="00BD3D63">
        <w:rPr>
          <w:sz w:val="28"/>
          <w:szCs w:val="28"/>
          <w:lang w:val="es-PR"/>
        </w:rPr>
        <w:t xml:space="preserve"> 201</w:t>
      </w:r>
      <w:r w:rsidR="00146859">
        <w:rPr>
          <w:sz w:val="28"/>
          <w:szCs w:val="28"/>
          <w:lang w:val="es-PR"/>
        </w:rPr>
        <w:t>9</w:t>
      </w:r>
    </w:p>
    <w:p w14:paraId="3818ACD9"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 xml:space="preserve">Nombrar a sus compañeros por su nombre.  Prohibido el lenguaje vulgar. </w:t>
      </w:r>
    </w:p>
    <w:p w14:paraId="25ABC1CC"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 xml:space="preserve">Mantenerse sentado en su asiento asignado. El estudiante es responsable de que su mesa esté limpia </w:t>
      </w:r>
      <w:r w:rsidR="00146859" w:rsidRPr="00BD3D63">
        <w:rPr>
          <w:rFonts w:ascii="Verdana" w:hAnsi="Verdana"/>
          <w:lang w:val="es-PR"/>
        </w:rPr>
        <w:t>y organizada</w:t>
      </w:r>
      <w:r w:rsidRPr="00BD3D63">
        <w:rPr>
          <w:rFonts w:ascii="Verdana" w:hAnsi="Verdana"/>
          <w:lang w:val="es-PR"/>
        </w:rPr>
        <w:t>.  Mantener limpio el salón, echar la basura en el zafacón.</w:t>
      </w:r>
    </w:p>
    <w:p w14:paraId="49367518"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Usar lápiz en todo momento. No se permite bolígrafo. Traer su libreta todos los días.</w:t>
      </w:r>
    </w:p>
    <w:p w14:paraId="4936E638" w14:textId="77777777" w:rsidR="00662442" w:rsidRPr="00BD3D63" w:rsidRDefault="00662442" w:rsidP="00146859">
      <w:pPr>
        <w:numPr>
          <w:ilvl w:val="0"/>
          <w:numId w:val="1"/>
        </w:numPr>
        <w:spacing w:after="0" w:line="240" w:lineRule="auto"/>
        <w:rPr>
          <w:rFonts w:ascii="Verdana" w:hAnsi="Verdana"/>
          <w:lang w:val="es-PR"/>
        </w:rPr>
      </w:pPr>
      <w:r w:rsidRPr="00BD3D63">
        <w:rPr>
          <w:rFonts w:ascii="Verdana" w:hAnsi="Verdana"/>
          <w:lang w:val="es-PR"/>
        </w:rPr>
        <w:t>Traer excusa cuando te ausentas. Si faltas y hay examen, tienes tres días para reponerlo.</w:t>
      </w:r>
      <w:r w:rsidR="00146859">
        <w:rPr>
          <w:rFonts w:ascii="Verdana" w:hAnsi="Verdana"/>
          <w:lang w:val="es-PR"/>
        </w:rPr>
        <w:t xml:space="preserve"> </w:t>
      </w:r>
      <w:r w:rsidR="00146859" w:rsidRPr="00146859">
        <w:rPr>
          <w:rFonts w:ascii="Verdana" w:hAnsi="Verdana"/>
          <w:lang w:val="es-PR"/>
        </w:rPr>
        <w:t>. El estudiante es responsable de buscar y reponer el material discutido en clase.</w:t>
      </w:r>
    </w:p>
    <w:p w14:paraId="5A2ADDA4"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 xml:space="preserve">No se permite el uso de goma de mascar (chicle), dulces o bebidas. </w:t>
      </w:r>
    </w:p>
    <w:p w14:paraId="3985BA9D"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Llegar temprano al salón. Traer excusa por las tardanzas.</w:t>
      </w:r>
    </w:p>
    <w:p w14:paraId="5A54F14D"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Entrada y salida en forma adecuada. No hay permiso de salida a menos que sea por enfermedad.</w:t>
      </w:r>
    </w:p>
    <w:p w14:paraId="07B9EFC4"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Hacer silencio en el salón de clase.</w:t>
      </w:r>
    </w:p>
    <w:p w14:paraId="032FEF0D"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 xml:space="preserve">Usar el uniforme en forma correcta.  </w:t>
      </w:r>
    </w:p>
    <w:p w14:paraId="60F265B7"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 xml:space="preserve">No se permite el uso de celulares o cámaras. Los celulares deben estar en modo silencioso.  </w:t>
      </w:r>
    </w:p>
    <w:p w14:paraId="4E350CD3"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Hacer uso correcto del equipo tales como computadoras, pizarra interactiva, controles SMART, etc.    El estudiante que no siga las instrucciones perderá el privilegio de usar el equipo.</w:t>
      </w:r>
    </w:p>
    <w:p w14:paraId="6439E858" w14:textId="77777777" w:rsidR="00662442" w:rsidRPr="00BD3D63" w:rsidRDefault="00662442" w:rsidP="00662442">
      <w:pPr>
        <w:numPr>
          <w:ilvl w:val="0"/>
          <w:numId w:val="1"/>
        </w:numPr>
        <w:spacing w:after="0" w:line="240" w:lineRule="auto"/>
        <w:rPr>
          <w:rFonts w:ascii="Verdana" w:hAnsi="Verdana"/>
          <w:lang w:val="es-PR"/>
        </w:rPr>
      </w:pPr>
      <w:r w:rsidRPr="00BD3D63">
        <w:rPr>
          <w:rFonts w:ascii="Verdana" w:hAnsi="Verdana"/>
          <w:lang w:val="es-PR"/>
        </w:rPr>
        <w:t>Se anunciará los exámenes una semana antes. Si te copias o cortas la clase obtendrás 0.</w:t>
      </w:r>
    </w:p>
    <w:p w14:paraId="1C93752D" w14:textId="77777777" w:rsidR="00B15BCC" w:rsidRPr="00BD3D63" w:rsidRDefault="00B15BCC" w:rsidP="00B15BCC">
      <w:pPr>
        <w:spacing w:after="0" w:line="240" w:lineRule="auto"/>
        <w:ind w:left="720"/>
        <w:rPr>
          <w:rFonts w:ascii="Verdana" w:hAnsi="Verdana"/>
          <w:lang w:val="es-PR"/>
        </w:rPr>
      </w:pPr>
    </w:p>
    <w:p w14:paraId="600306D4" w14:textId="77777777" w:rsidR="00662442" w:rsidRPr="00BD3D63" w:rsidRDefault="00662442" w:rsidP="00C33113">
      <w:pPr>
        <w:spacing w:after="0"/>
        <w:rPr>
          <w:rFonts w:ascii="Verdana" w:hAnsi="Verdana"/>
          <w:lang w:val="es-PR"/>
        </w:rPr>
      </w:pPr>
      <w:r w:rsidRPr="00BD3D63">
        <w:rPr>
          <w:rFonts w:ascii="Verdana" w:hAnsi="Verdana"/>
          <w:lang w:val="es-PR"/>
        </w:rPr>
        <w:lastRenderedPageBreak/>
        <w:t>Estas reglas fueron discutidas el día: ____</w:t>
      </w:r>
      <w:r w:rsidR="00146859" w:rsidRPr="00BD3D63">
        <w:rPr>
          <w:rFonts w:ascii="Verdana" w:hAnsi="Verdana"/>
          <w:lang w:val="es-PR"/>
        </w:rPr>
        <w:t>_ de</w:t>
      </w:r>
      <w:r w:rsidRPr="00BD3D63">
        <w:rPr>
          <w:rFonts w:ascii="Verdana" w:hAnsi="Verdana"/>
          <w:lang w:val="es-PR"/>
        </w:rPr>
        <w:t xml:space="preserve"> agosto de 201</w:t>
      </w:r>
      <w:r w:rsidR="00146859">
        <w:rPr>
          <w:rFonts w:ascii="Verdana" w:hAnsi="Verdana"/>
          <w:lang w:val="es-PR"/>
        </w:rPr>
        <w:t>8</w:t>
      </w:r>
      <w:r w:rsidRPr="00BD3D63">
        <w:rPr>
          <w:rFonts w:ascii="Verdana" w:hAnsi="Verdana"/>
          <w:lang w:val="es-PR"/>
        </w:rPr>
        <w:t xml:space="preserve">. </w:t>
      </w:r>
    </w:p>
    <w:p w14:paraId="6F29D7CB" w14:textId="6535AD9C" w:rsidR="00B15BCC" w:rsidRDefault="00B8503C" w:rsidP="00C33113">
      <w:pPr>
        <w:spacing w:after="0"/>
        <w:rPr>
          <w:noProof/>
          <w:lang w:val="es-PR" w:eastAsia="es-PR"/>
        </w:rPr>
      </w:pPr>
      <w:r w:rsidRPr="00B15BCC">
        <w:rPr>
          <w:noProof/>
          <w:lang w:val="es-PR" w:eastAsia="es-PR"/>
        </w:rPr>
        <w:drawing>
          <wp:inline distT="0" distB="0" distL="0" distR="0" wp14:anchorId="5C7164BE" wp14:editId="6C005E7C">
            <wp:extent cx="523875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676275"/>
                    </a:xfrm>
                    <a:prstGeom prst="rect">
                      <a:avLst/>
                    </a:prstGeom>
                    <a:noFill/>
                    <a:ln>
                      <a:noFill/>
                    </a:ln>
                  </pic:spPr>
                </pic:pic>
              </a:graphicData>
            </a:graphic>
          </wp:inline>
        </w:drawing>
      </w:r>
      <w:r w:rsidRPr="00B15BCC">
        <w:rPr>
          <w:noProof/>
          <w:lang w:val="es-PR" w:eastAsia="es-PR"/>
        </w:rPr>
        <w:drawing>
          <wp:inline distT="0" distB="0" distL="0" distR="0" wp14:anchorId="0532AD03" wp14:editId="025BBA26">
            <wp:extent cx="5238750" cy="2352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352675"/>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tblGrid>
      <w:tr w:rsidR="00B15BCC" w:rsidRPr="00C40D24" w14:paraId="7C7177DB" w14:textId="77777777" w:rsidTr="00C40D24">
        <w:trPr>
          <w:trHeight w:val="395"/>
        </w:trPr>
        <w:tc>
          <w:tcPr>
            <w:tcW w:w="3618" w:type="dxa"/>
            <w:shd w:val="clear" w:color="auto" w:fill="EAF1DD"/>
            <w:vAlign w:val="center"/>
          </w:tcPr>
          <w:p w14:paraId="33486C5A" w14:textId="77777777" w:rsidR="00B15BCC" w:rsidRPr="00C40D24" w:rsidRDefault="00B15BCC" w:rsidP="00C40D24">
            <w:pPr>
              <w:jc w:val="center"/>
              <w:rPr>
                <w:sz w:val="24"/>
                <w:szCs w:val="32"/>
                <w:lang w:val="es-PR"/>
              </w:rPr>
            </w:pPr>
            <w:r w:rsidRPr="00C40D24">
              <w:rPr>
                <w:sz w:val="28"/>
                <w:szCs w:val="32"/>
                <w:lang w:val="es-PR"/>
              </w:rPr>
              <w:t>ESTÁNDARES</w:t>
            </w:r>
          </w:p>
        </w:tc>
      </w:tr>
      <w:tr w:rsidR="00B15BCC" w:rsidRPr="00C40D24" w14:paraId="0B7B7E84" w14:textId="77777777" w:rsidTr="00C40D24">
        <w:tc>
          <w:tcPr>
            <w:tcW w:w="3618" w:type="dxa"/>
            <w:shd w:val="clear" w:color="auto" w:fill="auto"/>
            <w:vAlign w:val="center"/>
          </w:tcPr>
          <w:p w14:paraId="2810117C" w14:textId="77777777" w:rsidR="00B15BCC" w:rsidRPr="00C40D24" w:rsidRDefault="00B15BCC" w:rsidP="00B15BCC">
            <w:pPr>
              <w:rPr>
                <w:sz w:val="24"/>
                <w:szCs w:val="32"/>
                <w:lang w:val="es-PR"/>
              </w:rPr>
            </w:pPr>
            <w:r w:rsidRPr="00C40D24">
              <w:rPr>
                <w:sz w:val="24"/>
                <w:szCs w:val="32"/>
                <w:lang w:val="es-PR"/>
              </w:rPr>
              <w:t>Numeración y Operación</w:t>
            </w:r>
          </w:p>
        </w:tc>
      </w:tr>
      <w:tr w:rsidR="00B15BCC" w:rsidRPr="00C40D24" w14:paraId="7D8363F6" w14:textId="77777777" w:rsidTr="00C40D24">
        <w:tc>
          <w:tcPr>
            <w:tcW w:w="3618" w:type="dxa"/>
            <w:shd w:val="clear" w:color="auto" w:fill="auto"/>
            <w:vAlign w:val="center"/>
          </w:tcPr>
          <w:p w14:paraId="1BB157D6" w14:textId="77777777" w:rsidR="00B15BCC" w:rsidRPr="00C40D24" w:rsidRDefault="00B15BCC" w:rsidP="00B15BCC">
            <w:pPr>
              <w:rPr>
                <w:sz w:val="24"/>
                <w:szCs w:val="32"/>
                <w:lang w:val="es-PR"/>
              </w:rPr>
            </w:pPr>
            <w:r w:rsidRPr="00C40D24">
              <w:rPr>
                <w:sz w:val="24"/>
                <w:szCs w:val="32"/>
                <w:lang w:val="es-PR"/>
              </w:rPr>
              <w:t>Álgebra</w:t>
            </w:r>
          </w:p>
        </w:tc>
      </w:tr>
      <w:tr w:rsidR="00B15BCC" w:rsidRPr="00C40D24" w14:paraId="4B8D1F60" w14:textId="77777777" w:rsidTr="00C40D24">
        <w:tc>
          <w:tcPr>
            <w:tcW w:w="3618" w:type="dxa"/>
            <w:shd w:val="clear" w:color="auto" w:fill="auto"/>
            <w:vAlign w:val="center"/>
          </w:tcPr>
          <w:p w14:paraId="349ECF8D" w14:textId="77777777" w:rsidR="00B15BCC" w:rsidRPr="00C40D24" w:rsidRDefault="00B15BCC" w:rsidP="00B15BCC">
            <w:pPr>
              <w:rPr>
                <w:sz w:val="24"/>
                <w:szCs w:val="32"/>
                <w:lang w:val="es-PR"/>
              </w:rPr>
            </w:pPr>
            <w:r w:rsidRPr="00C40D24">
              <w:rPr>
                <w:sz w:val="24"/>
                <w:szCs w:val="32"/>
                <w:lang w:val="es-PR"/>
              </w:rPr>
              <w:t>Geometría</w:t>
            </w:r>
          </w:p>
        </w:tc>
      </w:tr>
      <w:tr w:rsidR="00B15BCC" w:rsidRPr="00C40D24" w14:paraId="22B674DE" w14:textId="77777777" w:rsidTr="00C40D24">
        <w:trPr>
          <w:trHeight w:val="413"/>
        </w:trPr>
        <w:tc>
          <w:tcPr>
            <w:tcW w:w="3618" w:type="dxa"/>
            <w:shd w:val="clear" w:color="auto" w:fill="auto"/>
            <w:vAlign w:val="center"/>
          </w:tcPr>
          <w:p w14:paraId="7FF986D4" w14:textId="77777777" w:rsidR="00B15BCC" w:rsidRPr="00C40D24" w:rsidRDefault="00B15BCC" w:rsidP="00B15BCC">
            <w:pPr>
              <w:rPr>
                <w:sz w:val="24"/>
                <w:szCs w:val="32"/>
                <w:lang w:val="es-PR"/>
              </w:rPr>
            </w:pPr>
            <w:r w:rsidRPr="00C40D24">
              <w:rPr>
                <w:sz w:val="24"/>
                <w:szCs w:val="32"/>
                <w:lang w:val="es-PR"/>
              </w:rPr>
              <w:t>Medición</w:t>
            </w:r>
          </w:p>
        </w:tc>
      </w:tr>
      <w:tr w:rsidR="00B15BCC" w:rsidRPr="00C40D24" w14:paraId="52FD554F" w14:textId="77777777" w:rsidTr="00C40D24">
        <w:trPr>
          <w:trHeight w:val="395"/>
        </w:trPr>
        <w:tc>
          <w:tcPr>
            <w:tcW w:w="3618" w:type="dxa"/>
            <w:shd w:val="clear" w:color="auto" w:fill="auto"/>
            <w:vAlign w:val="center"/>
          </w:tcPr>
          <w:p w14:paraId="4CAE3A3F" w14:textId="77777777" w:rsidR="00B15BCC" w:rsidRPr="00C40D24" w:rsidRDefault="00B15BCC" w:rsidP="00B15BCC">
            <w:pPr>
              <w:rPr>
                <w:sz w:val="24"/>
                <w:szCs w:val="32"/>
                <w:lang w:val="es-PR"/>
              </w:rPr>
            </w:pPr>
            <w:r w:rsidRPr="00C40D24">
              <w:rPr>
                <w:sz w:val="24"/>
                <w:szCs w:val="32"/>
                <w:lang w:val="es-PR"/>
              </w:rPr>
              <w:t>Análisis de Datos y Probabilidad</w:t>
            </w:r>
          </w:p>
        </w:tc>
      </w:tr>
    </w:tbl>
    <w:p w14:paraId="5BBE8A0B" w14:textId="77777777" w:rsidR="00B15BCC" w:rsidRDefault="00B15BCC" w:rsidP="00C33113">
      <w:pPr>
        <w:spacing w:after="0"/>
        <w:rPr>
          <w:sz w:val="24"/>
          <w:szCs w:val="32"/>
          <w:lang w:val="es-PR"/>
        </w:rPr>
      </w:pPr>
      <w:r>
        <w:rPr>
          <w:sz w:val="24"/>
          <w:szCs w:val="32"/>
          <w:lang w:val="es-PR"/>
        </w:rPr>
        <w:t xml:space="preserve">Este Prontuario estará sujeto a cambios </w:t>
      </w:r>
      <w:r w:rsidR="00BD3D63">
        <w:rPr>
          <w:sz w:val="24"/>
          <w:szCs w:val="32"/>
          <w:lang w:val="es-PR"/>
        </w:rPr>
        <w:t>por condiciones atmosféricas adversas, enfermedad del maestro o necesidades académicas (reenseñanza) de los estudiantes, entre otros.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3"/>
        <w:gridCol w:w="3446"/>
        <w:gridCol w:w="1348"/>
        <w:gridCol w:w="2037"/>
      </w:tblGrid>
      <w:tr w:rsidR="00BD3D63" w:rsidRPr="00C40D24" w14:paraId="6D83E71E" w14:textId="77777777" w:rsidTr="00C33113">
        <w:trPr>
          <w:trHeight w:val="298"/>
        </w:trPr>
        <w:tc>
          <w:tcPr>
            <w:tcW w:w="3438" w:type="dxa"/>
            <w:shd w:val="clear" w:color="auto" w:fill="EAF1DD"/>
            <w:vAlign w:val="center"/>
          </w:tcPr>
          <w:p w14:paraId="37C2B9BD" w14:textId="77777777" w:rsidR="00BD3D63" w:rsidRPr="00C40D24" w:rsidRDefault="00BD3D63" w:rsidP="00C40D24">
            <w:pPr>
              <w:jc w:val="center"/>
              <w:rPr>
                <w:sz w:val="28"/>
                <w:szCs w:val="32"/>
                <w:lang w:val="es-PR"/>
              </w:rPr>
            </w:pPr>
            <w:r w:rsidRPr="00C40D24">
              <w:rPr>
                <w:sz w:val="28"/>
                <w:szCs w:val="32"/>
                <w:lang w:val="es-PR"/>
              </w:rPr>
              <w:t>Nombre</w:t>
            </w:r>
          </w:p>
        </w:tc>
        <w:tc>
          <w:tcPr>
            <w:tcW w:w="3510" w:type="dxa"/>
            <w:shd w:val="clear" w:color="auto" w:fill="EAF1DD"/>
            <w:vAlign w:val="center"/>
          </w:tcPr>
          <w:p w14:paraId="445C5729" w14:textId="77777777" w:rsidR="00BD3D63" w:rsidRPr="00C40D24" w:rsidRDefault="00BD3D63" w:rsidP="00C40D24">
            <w:pPr>
              <w:jc w:val="center"/>
              <w:rPr>
                <w:sz w:val="28"/>
                <w:szCs w:val="32"/>
                <w:lang w:val="es-PR"/>
              </w:rPr>
            </w:pPr>
            <w:r w:rsidRPr="00C40D24">
              <w:rPr>
                <w:sz w:val="28"/>
                <w:szCs w:val="32"/>
                <w:lang w:val="es-PR"/>
              </w:rPr>
              <w:t>Firma</w:t>
            </w:r>
          </w:p>
        </w:tc>
        <w:tc>
          <w:tcPr>
            <w:tcW w:w="1350" w:type="dxa"/>
            <w:shd w:val="clear" w:color="auto" w:fill="EAF1DD"/>
            <w:vAlign w:val="center"/>
          </w:tcPr>
          <w:p w14:paraId="25888F05" w14:textId="77777777" w:rsidR="00BD3D63" w:rsidRPr="00C40D24" w:rsidRDefault="00BD3D63" w:rsidP="00C40D24">
            <w:pPr>
              <w:jc w:val="center"/>
              <w:rPr>
                <w:sz w:val="28"/>
                <w:szCs w:val="32"/>
                <w:lang w:val="es-PR"/>
              </w:rPr>
            </w:pPr>
            <w:r w:rsidRPr="00C40D24">
              <w:rPr>
                <w:sz w:val="28"/>
                <w:szCs w:val="32"/>
                <w:lang w:val="es-PR"/>
              </w:rPr>
              <w:t>Puesto</w:t>
            </w:r>
          </w:p>
        </w:tc>
        <w:tc>
          <w:tcPr>
            <w:tcW w:w="2066" w:type="dxa"/>
            <w:shd w:val="clear" w:color="auto" w:fill="EAF1DD"/>
            <w:vAlign w:val="center"/>
          </w:tcPr>
          <w:p w14:paraId="02E38577" w14:textId="77777777" w:rsidR="00BD3D63" w:rsidRPr="00C40D24" w:rsidRDefault="00BD3D63" w:rsidP="00C40D24">
            <w:pPr>
              <w:jc w:val="center"/>
              <w:rPr>
                <w:sz w:val="28"/>
                <w:szCs w:val="32"/>
                <w:lang w:val="es-PR"/>
              </w:rPr>
            </w:pPr>
            <w:r w:rsidRPr="00C40D24">
              <w:rPr>
                <w:sz w:val="28"/>
                <w:szCs w:val="32"/>
                <w:lang w:val="es-PR"/>
              </w:rPr>
              <w:t>Fecha</w:t>
            </w:r>
          </w:p>
        </w:tc>
      </w:tr>
      <w:tr w:rsidR="00BD3D63" w:rsidRPr="00C40D24" w14:paraId="049ECDF8" w14:textId="77777777" w:rsidTr="00C33113">
        <w:trPr>
          <w:trHeight w:val="406"/>
        </w:trPr>
        <w:tc>
          <w:tcPr>
            <w:tcW w:w="3438" w:type="dxa"/>
            <w:shd w:val="clear" w:color="auto" w:fill="auto"/>
          </w:tcPr>
          <w:p w14:paraId="78464F47" w14:textId="77777777" w:rsidR="00BD3D63" w:rsidRPr="00C40D24" w:rsidRDefault="00BD3D63" w:rsidP="00DE1193">
            <w:pPr>
              <w:rPr>
                <w:sz w:val="24"/>
                <w:szCs w:val="32"/>
                <w:lang w:val="es-PR"/>
              </w:rPr>
            </w:pPr>
          </w:p>
        </w:tc>
        <w:tc>
          <w:tcPr>
            <w:tcW w:w="3510" w:type="dxa"/>
            <w:shd w:val="clear" w:color="auto" w:fill="auto"/>
          </w:tcPr>
          <w:p w14:paraId="3C5C3E6B" w14:textId="77777777" w:rsidR="00BD3D63" w:rsidRPr="00C40D24" w:rsidRDefault="00BD3D63" w:rsidP="00DE1193">
            <w:pPr>
              <w:rPr>
                <w:sz w:val="24"/>
                <w:szCs w:val="32"/>
                <w:lang w:val="es-PR"/>
              </w:rPr>
            </w:pPr>
          </w:p>
        </w:tc>
        <w:tc>
          <w:tcPr>
            <w:tcW w:w="1350" w:type="dxa"/>
            <w:shd w:val="clear" w:color="auto" w:fill="auto"/>
          </w:tcPr>
          <w:p w14:paraId="39D370CE" w14:textId="77777777" w:rsidR="00BD3D63" w:rsidRPr="00C40D24" w:rsidRDefault="00BD3D63" w:rsidP="00DE1193">
            <w:pPr>
              <w:rPr>
                <w:sz w:val="24"/>
                <w:szCs w:val="32"/>
                <w:lang w:val="es-PR"/>
              </w:rPr>
            </w:pPr>
            <w:r w:rsidRPr="00C40D24">
              <w:rPr>
                <w:sz w:val="24"/>
                <w:szCs w:val="32"/>
                <w:lang w:val="es-PR"/>
              </w:rPr>
              <w:t>Director</w:t>
            </w:r>
          </w:p>
        </w:tc>
        <w:tc>
          <w:tcPr>
            <w:tcW w:w="2066" w:type="dxa"/>
            <w:shd w:val="clear" w:color="auto" w:fill="auto"/>
          </w:tcPr>
          <w:p w14:paraId="7F9B51D1" w14:textId="77777777" w:rsidR="00BD3D63" w:rsidRPr="00C40D24" w:rsidRDefault="00BD3D63" w:rsidP="00DE1193">
            <w:pPr>
              <w:rPr>
                <w:sz w:val="24"/>
                <w:szCs w:val="32"/>
                <w:lang w:val="es-PR"/>
              </w:rPr>
            </w:pPr>
          </w:p>
        </w:tc>
      </w:tr>
      <w:tr w:rsidR="00BD3D63" w:rsidRPr="00C40D24" w14:paraId="07D5B968" w14:textId="77777777" w:rsidTr="00C40D24">
        <w:tc>
          <w:tcPr>
            <w:tcW w:w="3438" w:type="dxa"/>
            <w:shd w:val="clear" w:color="auto" w:fill="auto"/>
          </w:tcPr>
          <w:p w14:paraId="5B504D21" w14:textId="77777777" w:rsidR="00BD3D63" w:rsidRPr="00C40D24" w:rsidRDefault="00BD3D63" w:rsidP="00DE1193">
            <w:pPr>
              <w:rPr>
                <w:sz w:val="24"/>
                <w:szCs w:val="32"/>
                <w:lang w:val="es-PR"/>
              </w:rPr>
            </w:pPr>
          </w:p>
        </w:tc>
        <w:tc>
          <w:tcPr>
            <w:tcW w:w="3510" w:type="dxa"/>
            <w:shd w:val="clear" w:color="auto" w:fill="auto"/>
          </w:tcPr>
          <w:p w14:paraId="32ABC102" w14:textId="77777777" w:rsidR="00BD3D63" w:rsidRPr="00C40D24" w:rsidRDefault="00BD3D63" w:rsidP="00DE1193">
            <w:pPr>
              <w:rPr>
                <w:sz w:val="24"/>
                <w:szCs w:val="32"/>
                <w:lang w:val="es-PR"/>
              </w:rPr>
            </w:pPr>
          </w:p>
        </w:tc>
        <w:tc>
          <w:tcPr>
            <w:tcW w:w="1350" w:type="dxa"/>
            <w:shd w:val="clear" w:color="auto" w:fill="auto"/>
          </w:tcPr>
          <w:p w14:paraId="0218314A" w14:textId="77777777" w:rsidR="00BD3D63" w:rsidRPr="00C40D24" w:rsidRDefault="00BD3D63" w:rsidP="00DE1193">
            <w:pPr>
              <w:rPr>
                <w:sz w:val="24"/>
                <w:szCs w:val="32"/>
                <w:lang w:val="es-PR"/>
              </w:rPr>
            </w:pPr>
            <w:r w:rsidRPr="00C40D24">
              <w:rPr>
                <w:sz w:val="24"/>
                <w:szCs w:val="32"/>
                <w:lang w:val="es-PR"/>
              </w:rPr>
              <w:t>Maestro</w:t>
            </w:r>
          </w:p>
        </w:tc>
        <w:tc>
          <w:tcPr>
            <w:tcW w:w="2066" w:type="dxa"/>
            <w:shd w:val="clear" w:color="auto" w:fill="auto"/>
          </w:tcPr>
          <w:p w14:paraId="752782E6" w14:textId="77777777" w:rsidR="00BD3D63" w:rsidRPr="00C40D24" w:rsidRDefault="00BD3D63" w:rsidP="00DE1193">
            <w:pPr>
              <w:rPr>
                <w:sz w:val="24"/>
                <w:szCs w:val="32"/>
                <w:lang w:val="es-PR"/>
              </w:rPr>
            </w:pPr>
          </w:p>
        </w:tc>
      </w:tr>
      <w:tr w:rsidR="00BD3D63" w:rsidRPr="00C40D24" w14:paraId="6C38EC58" w14:textId="77777777" w:rsidTr="00C40D24">
        <w:tc>
          <w:tcPr>
            <w:tcW w:w="3438" w:type="dxa"/>
            <w:shd w:val="clear" w:color="auto" w:fill="auto"/>
          </w:tcPr>
          <w:p w14:paraId="2D367AF6" w14:textId="77777777" w:rsidR="00BD3D63" w:rsidRPr="00C40D24" w:rsidRDefault="00BD3D63" w:rsidP="00DE1193">
            <w:pPr>
              <w:rPr>
                <w:sz w:val="24"/>
                <w:szCs w:val="32"/>
                <w:lang w:val="es-PR"/>
              </w:rPr>
            </w:pPr>
          </w:p>
        </w:tc>
        <w:tc>
          <w:tcPr>
            <w:tcW w:w="3510" w:type="dxa"/>
            <w:shd w:val="clear" w:color="auto" w:fill="auto"/>
          </w:tcPr>
          <w:p w14:paraId="1E180157" w14:textId="77777777" w:rsidR="00BD3D63" w:rsidRPr="00C40D24" w:rsidRDefault="00BD3D63" w:rsidP="00DE1193">
            <w:pPr>
              <w:rPr>
                <w:sz w:val="24"/>
                <w:szCs w:val="32"/>
                <w:lang w:val="es-PR"/>
              </w:rPr>
            </w:pPr>
          </w:p>
        </w:tc>
        <w:tc>
          <w:tcPr>
            <w:tcW w:w="1350" w:type="dxa"/>
            <w:shd w:val="clear" w:color="auto" w:fill="auto"/>
          </w:tcPr>
          <w:p w14:paraId="19F83582" w14:textId="77777777" w:rsidR="00BD3D63" w:rsidRPr="00C40D24" w:rsidRDefault="00BD3D63" w:rsidP="00DE1193">
            <w:pPr>
              <w:rPr>
                <w:sz w:val="24"/>
                <w:szCs w:val="32"/>
                <w:lang w:val="es-PR"/>
              </w:rPr>
            </w:pPr>
            <w:r w:rsidRPr="00C40D24">
              <w:rPr>
                <w:sz w:val="24"/>
                <w:szCs w:val="32"/>
                <w:lang w:val="es-PR"/>
              </w:rPr>
              <w:t>Estudiante</w:t>
            </w:r>
          </w:p>
        </w:tc>
        <w:tc>
          <w:tcPr>
            <w:tcW w:w="2066" w:type="dxa"/>
            <w:shd w:val="clear" w:color="auto" w:fill="auto"/>
          </w:tcPr>
          <w:p w14:paraId="622979F7" w14:textId="77777777" w:rsidR="00BD3D63" w:rsidRPr="00C40D24" w:rsidRDefault="00BD3D63" w:rsidP="00DE1193">
            <w:pPr>
              <w:rPr>
                <w:sz w:val="24"/>
                <w:szCs w:val="32"/>
                <w:lang w:val="es-PR"/>
              </w:rPr>
            </w:pPr>
          </w:p>
        </w:tc>
      </w:tr>
      <w:tr w:rsidR="00BD3D63" w:rsidRPr="00C40D24" w14:paraId="49D8A664" w14:textId="77777777" w:rsidTr="00C40D24">
        <w:tc>
          <w:tcPr>
            <w:tcW w:w="3438" w:type="dxa"/>
            <w:shd w:val="clear" w:color="auto" w:fill="auto"/>
          </w:tcPr>
          <w:p w14:paraId="5ECFD039" w14:textId="77777777" w:rsidR="00BD3D63" w:rsidRPr="00C40D24" w:rsidRDefault="00BD3D63" w:rsidP="00DE1193">
            <w:pPr>
              <w:rPr>
                <w:sz w:val="24"/>
                <w:szCs w:val="32"/>
                <w:lang w:val="es-PR"/>
              </w:rPr>
            </w:pPr>
          </w:p>
        </w:tc>
        <w:tc>
          <w:tcPr>
            <w:tcW w:w="3510" w:type="dxa"/>
            <w:shd w:val="clear" w:color="auto" w:fill="auto"/>
          </w:tcPr>
          <w:p w14:paraId="6573F60B" w14:textId="77777777" w:rsidR="00BD3D63" w:rsidRPr="00C40D24" w:rsidRDefault="00BD3D63" w:rsidP="00DE1193">
            <w:pPr>
              <w:rPr>
                <w:sz w:val="24"/>
                <w:szCs w:val="32"/>
                <w:lang w:val="es-PR"/>
              </w:rPr>
            </w:pPr>
          </w:p>
        </w:tc>
        <w:tc>
          <w:tcPr>
            <w:tcW w:w="1350" w:type="dxa"/>
            <w:shd w:val="clear" w:color="auto" w:fill="auto"/>
          </w:tcPr>
          <w:p w14:paraId="2CB2EDF2" w14:textId="77777777" w:rsidR="00BD3D63" w:rsidRPr="00C40D24" w:rsidRDefault="00BD3D63" w:rsidP="00DE1193">
            <w:pPr>
              <w:rPr>
                <w:sz w:val="24"/>
                <w:szCs w:val="32"/>
                <w:lang w:val="es-PR"/>
              </w:rPr>
            </w:pPr>
            <w:r w:rsidRPr="00C40D24">
              <w:rPr>
                <w:sz w:val="24"/>
                <w:szCs w:val="32"/>
                <w:lang w:val="es-PR"/>
              </w:rPr>
              <w:t>Padre</w:t>
            </w:r>
          </w:p>
        </w:tc>
        <w:tc>
          <w:tcPr>
            <w:tcW w:w="2066" w:type="dxa"/>
            <w:shd w:val="clear" w:color="auto" w:fill="auto"/>
          </w:tcPr>
          <w:p w14:paraId="675F309B" w14:textId="77777777" w:rsidR="00BD3D63" w:rsidRPr="00C40D24" w:rsidRDefault="00BD3D63" w:rsidP="00DE1193">
            <w:pPr>
              <w:rPr>
                <w:sz w:val="24"/>
                <w:szCs w:val="32"/>
                <w:lang w:val="es-PR"/>
              </w:rPr>
            </w:pPr>
          </w:p>
        </w:tc>
      </w:tr>
    </w:tbl>
    <w:p w14:paraId="17741C61" w14:textId="77777777" w:rsidR="00DE1193" w:rsidRPr="008A376E" w:rsidRDefault="00DE1193" w:rsidP="00DE1193">
      <w:pPr>
        <w:rPr>
          <w:sz w:val="24"/>
          <w:szCs w:val="24"/>
          <w:lang w:val="es-PR"/>
        </w:rPr>
      </w:pPr>
    </w:p>
    <w:sectPr w:rsidR="00DE1193" w:rsidRPr="008A376E" w:rsidSect="00BD3D63">
      <w:head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A7AF2" w14:textId="77777777" w:rsidR="001B3A10" w:rsidRDefault="001B3A10" w:rsidP="00745D39">
      <w:pPr>
        <w:spacing w:after="0" w:line="240" w:lineRule="auto"/>
      </w:pPr>
      <w:r>
        <w:separator/>
      </w:r>
    </w:p>
  </w:endnote>
  <w:endnote w:type="continuationSeparator" w:id="0">
    <w:p w14:paraId="367CFE0D" w14:textId="77777777" w:rsidR="001B3A10" w:rsidRDefault="001B3A10" w:rsidP="007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D565" w14:textId="77777777" w:rsidR="001B3A10" w:rsidRDefault="001B3A10" w:rsidP="00745D39">
      <w:pPr>
        <w:spacing w:after="0" w:line="240" w:lineRule="auto"/>
      </w:pPr>
      <w:r>
        <w:separator/>
      </w:r>
    </w:p>
  </w:footnote>
  <w:footnote w:type="continuationSeparator" w:id="0">
    <w:p w14:paraId="13C55D72" w14:textId="77777777" w:rsidR="001B3A10" w:rsidRDefault="001B3A10" w:rsidP="0074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C29F" w14:textId="77777777" w:rsidR="00745D39" w:rsidRDefault="00745D39" w:rsidP="00745D39">
    <w:pPr>
      <w:pStyle w:val="Header"/>
      <w:jc w:val="center"/>
      <w:rPr>
        <w:lang w:val="es-PR"/>
      </w:rPr>
    </w:pPr>
  </w:p>
  <w:p w14:paraId="5C4E3217" w14:textId="77777777" w:rsidR="00745D39" w:rsidRPr="00960D39" w:rsidRDefault="00745D39" w:rsidP="00745D39">
    <w:pPr>
      <w:pStyle w:val="Header"/>
      <w:jc w:val="center"/>
      <w:rPr>
        <w:sz w:val="24"/>
        <w:szCs w:val="28"/>
        <w:lang w:val="es-PR"/>
      </w:rPr>
    </w:pPr>
    <w:r w:rsidRPr="00960D39">
      <w:rPr>
        <w:sz w:val="24"/>
        <w:szCs w:val="28"/>
        <w:lang w:val="es-PR"/>
      </w:rPr>
      <w:t>ESTADO LIBRE ASOCIADO DE PUERTO RICO</w:t>
    </w:r>
  </w:p>
  <w:p w14:paraId="3EE47E83" w14:textId="77777777" w:rsidR="00745D39" w:rsidRPr="00960D39" w:rsidRDefault="00745D39" w:rsidP="00745D39">
    <w:pPr>
      <w:pStyle w:val="Header"/>
      <w:jc w:val="center"/>
      <w:rPr>
        <w:sz w:val="24"/>
        <w:szCs w:val="28"/>
        <w:lang w:val="es-PR"/>
      </w:rPr>
    </w:pPr>
    <w:r w:rsidRPr="00960D39">
      <w:rPr>
        <w:sz w:val="24"/>
        <w:szCs w:val="28"/>
        <w:lang w:val="es-PR"/>
      </w:rPr>
      <w:t>DEPARTAMENTO DE EDUCACIÓN</w:t>
    </w:r>
  </w:p>
  <w:p w14:paraId="5ED63F7B" w14:textId="77777777" w:rsidR="00745D39" w:rsidRPr="00960D39" w:rsidRDefault="00745D39" w:rsidP="00745D39">
    <w:pPr>
      <w:pStyle w:val="Header"/>
      <w:jc w:val="center"/>
      <w:rPr>
        <w:sz w:val="24"/>
        <w:szCs w:val="28"/>
        <w:lang w:val="es-PR"/>
      </w:rPr>
    </w:pPr>
    <w:r w:rsidRPr="00960D39">
      <w:rPr>
        <w:sz w:val="24"/>
        <w:szCs w:val="28"/>
        <w:lang w:val="es-PR"/>
      </w:rPr>
      <w:t>RAMÓN E. RODRÍGUEZ DÍAZ</w:t>
    </w:r>
  </w:p>
  <w:p w14:paraId="5C4E2DFE" w14:textId="77777777" w:rsidR="00745D39" w:rsidRPr="00960D39" w:rsidRDefault="00745D39" w:rsidP="00745D39">
    <w:pPr>
      <w:pStyle w:val="Header"/>
      <w:jc w:val="center"/>
      <w:rPr>
        <w:sz w:val="24"/>
        <w:szCs w:val="28"/>
        <w:lang w:val="es-PR"/>
      </w:rPr>
    </w:pPr>
    <w:r w:rsidRPr="00960D39">
      <w:rPr>
        <w:sz w:val="24"/>
        <w:szCs w:val="28"/>
        <w:lang w:val="es-PR"/>
      </w:rPr>
      <w:t>HORMIGUEROS, PUERTO RICO</w:t>
    </w:r>
  </w:p>
  <w:p w14:paraId="3E476116" w14:textId="77777777" w:rsidR="00745D39" w:rsidRPr="00745D39" w:rsidRDefault="00745D39">
    <w:pPr>
      <w:pStyle w:val="Head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3BA2"/>
    <w:multiLevelType w:val="hybridMultilevel"/>
    <w:tmpl w:val="F5E87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C662B8"/>
    <w:multiLevelType w:val="hybridMultilevel"/>
    <w:tmpl w:val="F5E87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39"/>
    <w:rsid w:val="000267F1"/>
    <w:rsid w:val="00072FC7"/>
    <w:rsid w:val="0007614D"/>
    <w:rsid w:val="000C294E"/>
    <w:rsid w:val="000D6599"/>
    <w:rsid w:val="00105F35"/>
    <w:rsid w:val="00117F25"/>
    <w:rsid w:val="00146859"/>
    <w:rsid w:val="0016077C"/>
    <w:rsid w:val="001B3A10"/>
    <w:rsid w:val="001D3176"/>
    <w:rsid w:val="0020584B"/>
    <w:rsid w:val="00274074"/>
    <w:rsid w:val="00275CD2"/>
    <w:rsid w:val="002A5532"/>
    <w:rsid w:val="002C2005"/>
    <w:rsid w:val="002F287D"/>
    <w:rsid w:val="003171F8"/>
    <w:rsid w:val="00343777"/>
    <w:rsid w:val="00357AA8"/>
    <w:rsid w:val="003A122E"/>
    <w:rsid w:val="003A75B7"/>
    <w:rsid w:val="003F43E7"/>
    <w:rsid w:val="00442E0B"/>
    <w:rsid w:val="004C3EBC"/>
    <w:rsid w:val="004C481D"/>
    <w:rsid w:val="00520FD2"/>
    <w:rsid w:val="0054377E"/>
    <w:rsid w:val="00557ABA"/>
    <w:rsid w:val="00573081"/>
    <w:rsid w:val="005A6876"/>
    <w:rsid w:val="005A6EFD"/>
    <w:rsid w:val="005A778A"/>
    <w:rsid w:val="005F5C35"/>
    <w:rsid w:val="00614203"/>
    <w:rsid w:val="00662442"/>
    <w:rsid w:val="00686F72"/>
    <w:rsid w:val="00713D42"/>
    <w:rsid w:val="007277F6"/>
    <w:rsid w:val="00745D39"/>
    <w:rsid w:val="00787873"/>
    <w:rsid w:val="007A3934"/>
    <w:rsid w:val="007D50A9"/>
    <w:rsid w:val="007E12A1"/>
    <w:rsid w:val="007F798A"/>
    <w:rsid w:val="008A376E"/>
    <w:rsid w:val="00960D39"/>
    <w:rsid w:val="00983B26"/>
    <w:rsid w:val="009D6F76"/>
    <w:rsid w:val="009E14A1"/>
    <w:rsid w:val="009E34B9"/>
    <w:rsid w:val="009E65D9"/>
    <w:rsid w:val="00A01E7A"/>
    <w:rsid w:val="00A11D04"/>
    <w:rsid w:val="00A465D7"/>
    <w:rsid w:val="00A72B1C"/>
    <w:rsid w:val="00A84567"/>
    <w:rsid w:val="00AB1888"/>
    <w:rsid w:val="00AB5F29"/>
    <w:rsid w:val="00AC45E4"/>
    <w:rsid w:val="00AC6DDC"/>
    <w:rsid w:val="00AF31DE"/>
    <w:rsid w:val="00B0621F"/>
    <w:rsid w:val="00B15BCC"/>
    <w:rsid w:val="00B20CB1"/>
    <w:rsid w:val="00B323CE"/>
    <w:rsid w:val="00B51F04"/>
    <w:rsid w:val="00B64C4A"/>
    <w:rsid w:val="00B6569C"/>
    <w:rsid w:val="00B8503C"/>
    <w:rsid w:val="00B96AE9"/>
    <w:rsid w:val="00BD3D63"/>
    <w:rsid w:val="00BE0295"/>
    <w:rsid w:val="00C153AB"/>
    <w:rsid w:val="00C33113"/>
    <w:rsid w:val="00C40D24"/>
    <w:rsid w:val="00C62164"/>
    <w:rsid w:val="00C92E9F"/>
    <w:rsid w:val="00C942BA"/>
    <w:rsid w:val="00D074D7"/>
    <w:rsid w:val="00D23F72"/>
    <w:rsid w:val="00DC7A0E"/>
    <w:rsid w:val="00DE1193"/>
    <w:rsid w:val="00E35DCE"/>
    <w:rsid w:val="00E40F58"/>
    <w:rsid w:val="00E83CD4"/>
    <w:rsid w:val="00EF17B6"/>
    <w:rsid w:val="00F17442"/>
    <w:rsid w:val="00F246DC"/>
    <w:rsid w:val="00FA4857"/>
    <w:rsid w:val="00FE0F4C"/>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47F9"/>
  <w15:chartTrackingRefBased/>
  <w15:docId w15:val="{5EE51712-6BA4-4AEB-99FC-30BCF1B0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R" w:eastAsia="en-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39"/>
  </w:style>
  <w:style w:type="paragraph" w:styleId="Footer">
    <w:name w:val="footer"/>
    <w:basedOn w:val="Normal"/>
    <w:link w:val="FooterChar"/>
    <w:uiPriority w:val="99"/>
    <w:unhideWhenUsed/>
    <w:rsid w:val="00745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39"/>
  </w:style>
  <w:style w:type="paragraph" w:styleId="BalloonText">
    <w:name w:val="Balloon Text"/>
    <w:basedOn w:val="Normal"/>
    <w:link w:val="BalloonTextChar"/>
    <w:uiPriority w:val="99"/>
    <w:semiHidden/>
    <w:unhideWhenUsed/>
    <w:rsid w:val="00745D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5D39"/>
    <w:rPr>
      <w:rFonts w:ascii="Tahoma" w:hAnsi="Tahoma" w:cs="Tahoma"/>
      <w:sz w:val="16"/>
      <w:szCs w:val="16"/>
    </w:rPr>
  </w:style>
  <w:style w:type="table" w:styleId="TableGrid">
    <w:name w:val="Table Grid"/>
    <w:basedOn w:val="TableNormal"/>
    <w:uiPriority w:val="59"/>
    <w:rsid w:val="00745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6">
    <w:name w:val="Light Grid Accent 6"/>
    <w:basedOn w:val="TableNormal"/>
    <w:uiPriority w:val="62"/>
    <w:rsid w:val="00745D3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Default">
    <w:name w:val="Default"/>
    <w:rsid w:val="00AC45E4"/>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9E6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atquiz.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tematica7.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Hewlett-Packard</Company>
  <LinksUpToDate>false</LinksUpToDate>
  <CharactersWithSpaces>6688</CharactersWithSpaces>
  <SharedDoc>false</SharedDoc>
  <HLinks>
    <vt:vector size="12" baseType="variant">
      <vt:variant>
        <vt:i4>5570635</vt:i4>
      </vt:variant>
      <vt:variant>
        <vt:i4>3</vt:i4>
      </vt:variant>
      <vt:variant>
        <vt:i4>0</vt:i4>
      </vt:variant>
      <vt:variant>
        <vt:i4>5</vt:i4>
      </vt:variant>
      <vt:variant>
        <vt:lpwstr>http://www.thatquiz.org/</vt:lpwstr>
      </vt:variant>
      <vt:variant>
        <vt:lpwstr/>
      </vt:variant>
      <vt:variant>
        <vt:i4>7405605</vt:i4>
      </vt:variant>
      <vt:variant>
        <vt:i4>0</vt:i4>
      </vt:variant>
      <vt:variant>
        <vt:i4>0</vt:i4>
      </vt:variant>
      <vt:variant>
        <vt:i4>5</vt:i4>
      </vt:variant>
      <vt:variant>
        <vt:lpwstr>http://matematica7.com/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SAMUEL VELEZ GARCIA</cp:lastModifiedBy>
  <cp:revision>2</cp:revision>
  <cp:lastPrinted>2016-08-07T23:10:00Z</cp:lastPrinted>
  <dcterms:created xsi:type="dcterms:W3CDTF">2020-08-24T03:22:00Z</dcterms:created>
  <dcterms:modified xsi:type="dcterms:W3CDTF">2020-08-24T03:22:00Z</dcterms:modified>
</cp:coreProperties>
</file>